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480"/>
        <w:gridCol w:w="1792"/>
        <w:gridCol w:w="359"/>
        <w:gridCol w:w="2250"/>
        <w:gridCol w:w="2659"/>
      </w:tblGrid>
      <w:tr w:rsidR="00D75DE0" w:rsidRPr="00330E10" w:rsidTr="00D75DE0">
        <w:tc>
          <w:tcPr>
            <w:tcW w:w="3252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75DE0" w:rsidRPr="00330E10" w:rsidRDefault="00D75DE0" w:rsidP="00D75DE0">
            <w:pPr>
              <w:jc w:val="center"/>
              <w:rPr>
                <w:rFonts w:ascii="Arial Black" w:hAnsi="Arial Black" w:cs="Arial"/>
                <w:i/>
                <w:iCs/>
                <w:sz w:val="16"/>
                <w:szCs w:val="16"/>
              </w:rPr>
            </w:pPr>
            <w:r w:rsidRPr="00330E10">
              <w:rPr>
                <w:rFonts w:ascii="Arial Black" w:hAnsi="Arial Black" w:cs="Arial"/>
                <w:i/>
                <w:iCs/>
                <w:sz w:val="16"/>
                <w:szCs w:val="16"/>
              </w:rPr>
              <w:t>REPUBLIQUE TUNISIENNE</w:t>
            </w:r>
          </w:p>
          <w:p w:rsidR="00D75DE0" w:rsidRPr="00330E10" w:rsidRDefault="00D75DE0" w:rsidP="00D75DE0">
            <w:pPr>
              <w:jc w:val="center"/>
              <w:rPr>
                <w:rFonts w:ascii="Arial Black" w:hAnsi="Arial Black" w:cs="Arial"/>
                <w:i/>
                <w:iCs/>
                <w:sz w:val="16"/>
                <w:szCs w:val="16"/>
              </w:rPr>
            </w:pPr>
            <w:r w:rsidRPr="00330E10">
              <w:rPr>
                <w:rFonts w:ascii="Arial Black" w:hAnsi="Arial Black" w:cs="Arial"/>
                <w:i/>
                <w:iCs/>
                <w:sz w:val="16"/>
                <w:szCs w:val="16"/>
              </w:rPr>
              <w:t>MINISTERE DE L’EDUCATION</w:t>
            </w:r>
          </w:p>
          <w:p w:rsidR="00D75DE0" w:rsidRPr="00330E10" w:rsidRDefault="00D75DE0" w:rsidP="00D75DE0">
            <w:pPr>
              <w:jc w:val="center"/>
              <w:rPr>
                <w:rFonts w:ascii="Arial Black" w:hAnsi="Arial Black"/>
                <w:i/>
                <w:iCs/>
                <w:sz w:val="16"/>
                <w:szCs w:val="16"/>
              </w:rPr>
            </w:pPr>
            <w:r w:rsidRPr="00330E10">
              <w:rPr>
                <w:rFonts w:ascii="Arial Black" w:hAnsi="Arial Black" w:cs="Arial"/>
                <w:i/>
                <w:iCs/>
                <w:sz w:val="16"/>
                <w:szCs w:val="16"/>
              </w:rPr>
              <w:t>ET DE LA FORMATION</w:t>
            </w:r>
          </w:p>
        </w:tc>
        <w:tc>
          <w:tcPr>
            <w:tcW w:w="2151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75DE0" w:rsidRPr="006C419D" w:rsidRDefault="00D75DE0" w:rsidP="00D75DE0">
            <w:pPr>
              <w:jc w:val="center"/>
              <w:rPr>
                <w:rFonts w:asciiTheme="minorBidi" w:hAnsiTheme="minorBidi" w:cstheme="minorBidi"/>
                <w:w w:val="150"/>
              </w:rPr>
            </w:pPr>
            <w:r w:rsidRPr="006C419D">
              <w:rPr>
                <w:rFonts w:asciiTheme="minorBidi" w:hAnsiTheme="minorBidi" w:cstheme="minorBidi"/>
                <w:w w:val="150"/>
              </w:rPr>
              <w:t>LYCEE HANNIBAL ARIANA</w:t>
            </w:r>
          </w:p>
          <w:p w:rsidR="00D75DE0" w:rsidRPr="00330E10" w:rsidRDefault="00D75DE0" w:rsidP="00D75DE0">
            <w:pPr>
              <w:jc w:val="center"/>
              <w:rPr>
                <w:rFonts w:ascii="Juniper" w:hAnsi="Juniper"/>
                <w:w w:val="150"/>
                <w:sz w:val="28"/>
                <w:szCs w:val="28"/>
              </w:rPr>
            </w:pPr>
          </w:p>
        </w:tc>
        <w:tc>
          <w:tcPr>
            <w:tcW w:w="4909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D75DE0" w:rsidRPr="00330E10" w:rsidRDefault="00D75DE0" w:rsidP="00D75DE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DEVOIR DE CONTRÔLE N°2</w:t>
            </w:r>
          </w:p>
          <w:p w:rsidR="00D75DE0" w:rsidRPr="00330E10" w:rsidRDefault="00D75DE0" w:rsidP="00D75DE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D75DE0" w:rsidRPr="00330E10" w:rsidTr="00D75DE0">
        <w:tc>
          <w:tcPr>
            <w:tcW w:w="1772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75DE0" w:rsidRPr="00330E10" w:rsidRDefault="00471313" w:rsidP="00D75DE0">
            <w:pPr>
              <w:jc w:val="center"/>
              <w:rPr>
                <w:rFonts w:ascii="Arial Black" w:hAnsi="Arial Black"/>
              </w:rPr>
            </w:pPr>
            <w:r>
              <w:rPr>
                <w:rFonts w:ascii="Impact" w:hAnsi="Impact"/>
                <w:w w:val="150"/>
                <w:sz w:val="28"/>
                <w:szCs w:val="28"/>
              </w:rPr>
              <w:t>Classe</w:t>
            </w:r>
            <w:r w:rsidR="00D75DE0" w:rsidRPr="00330E10">
              <w:rPr>
                <w:rFonts w:ascii="Arial Black" w:hAnsi="Arial Black"/>
              </w:rPr>
              <w:t> :</w:t>
            </w:r>
          </w:p>
        </w:tc>
        <w:tc>
          <w:tcPr>
            <w:tcW w:w="8540" w:type="dxa"/>
            <w:gridSpan w:val="5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75DE0" w:rsidRPr="00330E10" w:rsidRDefault="00471313" w:rsidP="00503707">
            <w:pPr>
              <w:jc w:val="center"/>
              <w:rPr>
                <w:rFonts w:ascii="Impact" w:hAnsi="Impact" w:cs="Arial"/>
                <w:w w:val="150"/>
                <w:sz w:val="28"/>
                <w:szCs w:val="28"/>
              </w:rPr>
            </w:pPr>
            <w:r>
              <w:rPr>
                <w:rFonts w:ascii="Impact" w:hAnsi="Impact" w:cs="Arial"/>
                <w:w w:val="150"/>
                <w:sz w:val="28"/>
                <w:szCs w:val="28"/>
              </w:rPr>
              <w:t>4</w:t>
            </w:r>
            <w:r w:rsidRPr="00471313">
              <w:rPr>
                <w:rFonts w:ascii="Impact" w:hAnsi="Impact" w:cs="Arial"/>
                <w:w w:val="150"/>
                <w:sz w:val="28"/>
                <w:szCs w:val="28"/>
                <w:vertAlign w:val="superscript"/>
              </w:rPr>
              <w:t>ème</w:t>
            </w:r>
            <w:r>
              <w:rPr>
                <w:rFonts w:ascii="Impact" w:hAnsi="Impact" w:cs="Arial"/>
                <w:w w:val="150"/>
                <w:sz w:val="28"/>
                <w:szCs w:val="28"/>
              </w:rPr>
              <w:t xml:space="preserve"> </w:t>
            </w:r>
            <w:r w:rsidR="00D75DE0" w:rsidRPr="00330E10">
              <w:rPr>
                <w:rFonts w:ascii="Impact" w:hAnsi="Impact" w:cs="Arial"/>
                <w:w w:val="150"/>
                <w:sz w:val="28"/>
                <w:szCs w:val="28"/>
              </w:rPr>
              <w:t>SCIENCES  TECHN</w:t>
            </w:r>
            <w:r>
              <w:rPr>
                <w:rFonts w:ascii="Impact" w:hAnsi="Impact" w:cs="Arial"/>
                <w:w w:val="150"/>
                <w:sz w:val="28"/>
                <w:szCs w:val="28"/>
              </w:rPr>
              <w:t>OLOGI</w:t>
            </w:r>
            <w:r w:rsidR="00D75DE0" w:rsidRPr="00330E10">
              <w:rPr>
                <w:rFonts w:ascii="Impact" w:hAnsi="Impact" w:cs="Arial"/>
                <w:w w:val="150"/>
                <w:sz w:val="28"/>
                <w:szCs w:val="28"/>
              </w:rPr>
              <w:t>QUES</w:t>
            </w:r>
          </w:p>
        </w:tc>
      </w:tr>
      <w:tr w:rsidR="00D75DE0" w:rsidRPr="008C0AD5" w:rsidTr="00D75DE0">
        <w:tc>
          <w:tcPr>
            <w:tcW w:w="5044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D75DE0" w:rsidRPr="00330E10" w:rsidRDefault="00566A93" w:rsidP="00D75DE0">
            <w:pPr>
              <w:rPr>
                <w:rFonts w:ascii="Arial Black" w:hAnsi="Arial Black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B17C51" wp14:editId="10FAECDF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308610</wp:posOffset>
                      </wp:positionV>
                      <wp:extent cx="390525" cy="69532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72B2E" w:rsidRPr="00566A93" w:rsidRDefault="00372B2E" w:rsidP="00566A93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66A93">
                                    <w:rPr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Unité de production de T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SP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1.8pt;margin-top:24.3pt;width:30.75pt;height:54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" filled="f" stroked="f">
                      <v:textbox style="mso-fit-shape-to-text:t">
                        <w:txbxContent>
                          <w:p w:rsidR="00566A93" w:rsidRPr="00566A93" w:rsidRDefault="00566A93" w:rsidP="00566A9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6A93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Unité de production de T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DE0" w:rsidRPr="00330E10">
              <w:rPr>
                <w:rFonts w:ascii="Impact" w:hAnsi="Impact"/>
                <w:w w:val="150"/>
                <w:sz w:val="28"/>
                <w:szCs w:val="28"/>
                <w:lang w:val="en-GB"/>
              </w:rPr>
              <w:t>EPREUVE</w:t>
            </w:r>
            <w:r w:rsidR="00D75DE0" w:rsidRPr="00330E10">
              <w:rPr>
                <w:rFonts w:ascii="Arial Black" w:hAnsi="Arial Black"/>
                <w:lang w:val="en-GB"/>
              </w:rPr>
              <w:t xml:space="preserve">  :  </w:t>
            </w:r>
            <w:r w:rsidR="00D75DE0" w:rsidRPr="00330E10">
              <w:rPr>
                <w:rFonts w:ascii="Impact" w:hAnsi="Impact"/>
                <w:w w:val="150"/>
                <w:sz w:val="28"/>
                <w:szCs w:val="28"/>
                <w:lang w:val="en-GB"/>
              </w:rPr>
              <w:t>TECHNOLOGIE</w:t>
            </w:r>
          </w:p>
        </w:tc>
        <w:tc>
          <w:tcPr>
            <w:tcW w:w="2609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D75DE0" w:rsidRPr="00330E10" w:rsidRDefault="00D75DE0" w:rsidP="00D75DE0">
            <w:pPr>
              <w:rPr>
                <w:rFonts w:ascii="Arial Black" w:hAnsi="Arial Black"/>
              </w:rPr>
            </w:pPr>
            <w:r w:rsidRPr="00330E10">
              <w:rPr>
                <w:rFonts w:ascii="Arial Black" w:hAnsi="Arial Black"/>
              </w:rPr>
              <w:t>DURÉE : 4 heures</w:t>
            </w:r>
          </w:p>
        </w:tc>
        <w:tc>
          <w:tcPr>
            <w:tcW w:w="2659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808EA" w:rsidRDefault="00F808EA" w:rsidP="00D75DE0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  <w:lang w:val="en-US"/>
              </w:rPr>
              <w:t xml:space="preserve">       </w:t>
            </w:r>
            <w:r w:rsidRPr="00F808EA">
              <w:rPr>
                <w:rFonts w:ascii="Arial Black" w:hAnsi="Arial Black"/>
                <w:sz w:val="18"/>
                <w:szCs w:val="18"/>
                <w:lang w:val="en-US"/>
              </w:rPr>
              <w:t>Documents non</w:t>
            </w:r>
          </w:p>
          <w:p w:rsidR="00D75DE0" w:rsidRPr="00F808EA" w:rsidRDefault="00F808EA" w:rsidP="00D75DE0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r>
              <w:rPr>
                <w:rFonts w:ascii="Arial Black" w:hAnsi="Arial Black"/>
                <w:sz w:val="18"/>
                <w:szCs w:val="18"/>
                <w:lang w:val="en-US"/>
              </w:rPr>
              <w:t xml:space="preserve">       </w:t>
            </w:r>
            <w:r w:rsidRPr="00F808EA">
              <w:rPr>
                <w:rFonts w:ascii="Arial Black" w:hAnsi="Arial Black"/>
                <w:sz w:val="18"/>
                <w:szCs w:val="18"/>
                <w:lang w:val="en-US"/>
              </w:rPr>
              <w:t xml:space="preserve"> </w:t>
            </w:r>
            <w:r w:rsidRPr="00F808EA">
              <w:rPr>
                <w:rFonts w:ascii="Arial Black" w:hAnsi="Arial Black"/>
                <w:sz w:val="18"/>
                <w:szCs w:val="18"/>
              </w:rPr>
              <w:t>autorisés</w:t>
            </w:r>
          </w:p>
        </w:tc>
      </w:tr>
    </w:tbl>
    <w:p w:rsidR="00566A93" w:rsidRDefault="00566A93">
      <w:pPr>
        <w:rPr>
          <w:lang w:val="en-US"/>
        </w:rPr>
      </w:pPr>
    </w:p>
    <w:p w:rsidR="00566A93" w:rsidRDefault="00566A93">
      <w:pPr>
        <w:rPr>
          <w:lang w:val="en-US"/>
        </w:rPr>
      </w:pPr>
    </w:p>
    <w:p w:rsidR="00566A93" w:rsidRDefault="00566A93">
      <w:pPr>
        <w:rPr>
          <w:lang w:val="en-US"/>
        </w:rPr>
      </w:pPr>
    </w:p>
    <w:p w:rsidR="00566A93" w:rsidRPr="00566A93" w:rsidRDefault="00566A93" w:rsidP="00566A9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566A93">
        <w:rPr>
          <w:rFonts w:ascii="Comic Sans MS" w:hAnsi="Comic Sans MS" w:cs="Arial"/>
          <w:b/>
          <w:bCs/>
          <w:sz w:val="28"/>
          <w:szCs w:val="28"/>
        </w:rPr>
        <w:t xml:space="preserve">1- Présentation </w:t>
      </w:r>
    </w:p>
    <w:p w:rsidR="00566A93" w:rsidRPr="00566A93" w:rsidRDefault="00566A93" w:rsidP="00566A93">
      <w:pPr>
        <w:rPr>
          <w:rFonts w:ascii="Comic Sans MS" w:hAnsi="Comic Sans MS" w:cs="Arial"/>
        </w:rPr>
      </w:pPr>
      <w:r w:rsidRPr="00566A93">
        <w:rPr>
          <w:rFonts w:ascii="Comic Sans MS" w:hAnsi="Comic Sans MS" w:cs="Arial"/>
        </w:rPr>
        <w:t xml:space="preserve">Le schéma ci-dessous représente une unité de production du triple super phosphate (TSP: produit fertilisant utilisé dans le domaine agricole) granulé à partir d’un mélange de phosphate et d’acide phosphorique.  </w:t>
      </w:r>
    </w:p>
    <w:p w:rsidR="00566A93" w:rsidRPr="00DC5297" w:rsidRDefault="00566A93"/>
    <w:p w:rsidR="00566A93" w:rsidRDefault="004F77D8" w:rsidP="00566A93">
      <w:pPr>
        <w:jc w:val="center"/>
      </w:pPr>
      <w:r>
        <w:object w:dxaOrig="6993" w:dyaOrig="5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390.05pt" o:ole="">
            <v:imagedata r:id="rId6" o:title=""/>
          </v:shape>
          <o:OLEObject Type="Embed" ProgID="AutoSketch.Drawing.6" ShapeID="_x0000_i1025" DrawAspect="Content" ObjectID="_1485406613" r:id="rId7"/>
        </w:object>
      </w:r>
    </w:p>
    <w:p w:rsidR="004F77D8" w:rsidRDefault="004F77D8" w:rsidP="00566A93">
      <w:pPr>
        <w:jc w:val="center"/>
      </w:pPr>
    </w:p>
    <w:tbl>
      <w:tblPr>
        <w:tblW w:w="1130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812"/>
      </w:tblGrid>
      <w:tr w:rsidR="00566A93" w:rsidRPr="004F77D8" w:rsidTr="00566A93">
        <w:trPr>
          <w:trHeight w:val="1241"/>
        </w:trPr>
        <w:tc>
          <w:tcPr>
            <w:tcW w:w="5495" w:type="dxa"/>
          </w:tcPr>
          <w:p w:rsidR="00566A93" w:rsidRPr="004F77D8" w:rsidRDefault="00566A93" w:rsidP="00372B2E">
            <w:pPr>
              <w:rPr>
                <w:rFonts w:ascii="Comic Sans MS" w:hAnsi="Comic Sans MS" w:cs="Arial"/>
                <w:sz w:val="22"/>
                <w:szCs w:val="22"/>
                <w:lang w:bidi="ar-TN"/>
              </w:rPr>
            </w:pPr>
            <w:r w:rsidRPr="004F77D8">
              <w:rPr>
                <w:rFonts w:ascii="Comic Sans MS" w:hAnsi="Comic Sans MS" w:cs="Arial"/>
                <w:sz w:val="22"/>
                <w:szCs w:val="22"/>
                <w:lang w:bidi="ar-TN"/>
              </w:rPr>
              <w:t>L’unité de production de TSP est constituée par:</w:t>
            </w:r>
          </w:p>
          <w:p w:rsidR="00566A93" w:rsidRPr="004F77D8" w:rsidRDefault="00566A93" w:rsidP="00372B2E">
            <w:pPr>
              <w:rPr>
                <w:rFonts w:ascii="Comic Sans MS" w:hAnsi="Comic Sans MS" w:cs="Arial"/>
                <w:sz w:val="22"/>
                <w:szCs w:val="22"/>
                <w:lang w:bidi="ar-TN"/>
              </w:rPr>
            </w:pPr>
            <w:r w:rsidRPr="004F77D8">
              <w:rPr>
                <w:rFonts w:ascii="Comic Sans MS" w:hAnsi="Comic Sans MS" w:cs="Arial"/>
                <w:sz w:val="22"/>
                <w:szCs w:val="22"/>
                <w:lang w:bidi="ar-TN"/>
              </w:rPr>
              <w:t>- un broyeur doseur entraîné par un moteur Mt1;</w:t>
            </w:r>
          </w:p>
          <w:p w:rsidR="00566A93" w:rsidRPr="004F77D8" w:rsidRDefault="00566A93" w:rsidP="00372B2E">
            <w:pPr>
              <w:rPr>
                <w:rFonts w:ascii="Comic Sans MS" w:hAnsi="Comic Sans MS" w:cs="Arial"/>
                <w:sz w:val="22"/>
                <w:szCs w:val="22"/>
                <w:lang w:bidi="ar-TN"/>
              </w:rPr>
            </w:pPr>
            <w:r w:rsidRPr="004F77D8">
              <w:rPr>
                <w:rFonts w:ascii="Comic Sans MS" w:hAnsi="Comic Sans MS" w:cs="Arial"/>
                <w:sz w:val="22"/>
                <w:szCs w:val="22"/>
                <w:lang w:bidi="ar-TN"/>
              </w:rPr>
              <w:t xml:space="preserve">- un malaxeur entraîné par </w:t>
            </w:r>
            <w:proofErr w:type="gramStart"/>
            <w:r w:rsidRPr="004F77D8">
              <w:rPr>
                <w:rFonts w:ascii="Comic Sans MS" w:hAnsi="Comic Sans MS" w:cs="Arial"/>
                <w:sz w:val="22"/>
                <w:szCs w:val="22"/>
                <w:lang w:bidi="ar-TN"/>
              </w:rPr>
              <w:t>un moto réducteur</w:t>
            </w:r>
            <w:proofErr w:type="gramEnd"/>
            <w:r w:rsidRPr="004F77D8">
              <w:rPr>
                <w:rFonts w:ascii="Comic Sans MS" w:hAnsi="Comic Sans MS" w:cs="Arial"/>
                <w:sz w:val="22"/>
                <w:szCs w:val="22"/>
                <w:lang w:bidi="ar-TN"/>
              </w:rPr>
              <w:t xml:space="preserve"> Mt2; </w:t>
            </w:r>
          </w:p>
          <w:p w:rsidR="00566A93" w:rsidRPr="004F77D8" w:rsidRDefault="00566A93" w:rsidP="00372B2E">
            <w:pPr>
              <w:rPr>
                <w:rFonts w:ascii="Comic Sans MS" w:hAnsi="Comic Sans MS"/>
                <w:sz w:val="22"/>
                <w:szCs w:val="22"/>
              </w:rPr>
            </w:pPr>
            <w:r w:rsidRPr="004F77D8">
              <w:rPr>
                <w:rFonts w:ascii="Comic Sans MS" w:hAnsi="Comic Sans MS" w:cs="Arial"/>
                <w:sz w:val="22"/>
                <w:szCs w:val="22"/>
                <w:lang w:bidi="ar-TN"/>
              </w:rPr>
              <w:t>- un foyer pour le séchage du TSP;</w:t>
            </w:r>
          </w:p>
        </w:tc>
        <w:tc>
          <w:tcPr>
            <w:tcW w:w="5812" w:type="dxa"/>
          </w:tcPr>
          <w:p w:rsidR="00566A93" w:rsidRPr="004F77D8" w:rsidRDefault="00566A93" w:rsidP="00372B2E">
            <w:pPr>
              <w:rPr>
                <w:rFonts w:ascii="Comic Sans MS" w:hAnsi="Comic Sans MS" w:cs="Arial"/>
                <w:sz w:val="22"/>
                <w:szCs w:val="22"/>
                <w:lang w:bidi="ar-TN"/>
              </w:rPr>
            </w:pPr>
            <w:r w:rsidRPr="004F77D8">
              <w:rPr>
                <w:rFonts w:ascii="Comic Sans MS" w:hAnsi="Comic Sans MS" w:cs="Arial"/>
                <w:sz w:val="22"/>
                <w:szCs w:val="22"/>
                <w:lang w:bidi="ar-TN"/>
              </w:rPr>
              <w:t>- un sécheur granulateur entraîné par un moteur Mt3;</w:t>
            </w:r>
          </w:p>
          <w:p w:rsidR="00566A93" w:rsidRPr="004F77D8" w:rsidRDefault="00566A93" w:rsidP="00372B2E">
            <w:pPr>
              <w:rPr>
                <w:rFonts w:ascii="Comic Sans MS" w:hAnsi="Comic Sans MS" w:cs="Arial"/>
                <w:sz w:val="22"/>
                <w:szCs w:val="22"/>
                <w:lang w:bidi="ar-TN"/>
              </w:rPr>
            </w:pPr>
            <w:r w:rsidRPr="004F77D8">
              <w:rPr>
                <w:rFonts w:ascii="Comic Sans MS" w:hAnsi="Comic Sans MS" w:cs="Arial"/>
                <w:sz w:val="22"/>
                <w:szCs w:val="22"/>
                <w:lang w:bidi="ar-TN"/>
              </w:rPr>
              <w:t>- un crible entraîné par un système excentrique non représenté;</w:t>
            </w:r>
          </w:p>
          <w:p w:rsidR="00566A93" w:rsidRPr="004F77D8" w:rsidRDefault="00566A93" w:rsidP="00372B2E">
            <w:pPr>
              <w:rPr>
                <w:rFonts w:ascii="Comic Sans MS" w:hAnsi="Comic Sans MS"/>
                <w:sz w:val="22"/>
                <w:szCs w:val="22"/>
              </w:rPr>
            </w:pPr>
            <w:r w:rsidRPr="004F77D8">
              <w:rPr>
                <w:rFonts w:ascii="Comic Sans MS" w:hAnsi="Comic Sans MS" w:cs="Arial"/>
                <w:sz w:val="22"/>
                <w:szCs w:val="22"/>
                <w:lang w:bidi="ar-TN"/>
              </w:rPr>
              <w:t>- Quatre ventilateurs aspirateurs (VA1, VA2, VA3 et VA4).</w:t>
            </w:r>
          </w:p>
        </w:tc>
      </w:tr>
    </w:tbl>
    <w:p w:rsidR="004F77D8" w:rsidRDefault="004F77D8" w:rsidP="004F77D8">
      <w:pPr>
        <w:tabs>
          <w:tab w:val="left" w:pos="5700"/>
        </w:tabs>
        <w:rPr>
          <w:rFonts w:ascii="Arial" w:hAnsi="Arial" w:cs="Arial"/>
          <w:b/>
          <w:bCs/>
          <w:sz w:val="28"/>
          <w:szCs w:val="28"/>
        </w:rPr>
      </w:pPr>
      <w:r w:rsidRPr="003616A1">
        <w:rPr>
          <w:rFonts w:ascii="Arial" w:hAnsi="Arial" w:cs="Arial"/>
          <w:b/>
          <w:bCs/>
          <w:sz w:val="28"/>
          <w:szCs w:val="28"/>
        </w:rPr>
        <w:t>2-</w:t>
      </w:r>
      <w:r>
        <w:rPr>
          <w:rFonts w:ascii="Arial" w:hAnsi="Arial" w:cs="Arial"/>
          <w:b/>
          <w:bCs/>
          <w:sz w:val="28"/>
          <w:szCs w:val="28"/>
        </w:rPr>
        <w:t xml:space="preserve"> S</w:t>
      </w:r>
      <w:r w:rsidRPr="003616A1">
        <w:rPr>
          <w:rFonts w:ascii="Arial" w:hAnsi="Arial" w:cs="Arial"/>
          <w:b/>
          <w:bCs/>
          <w:sz w:val="28"/>
          <w:szCs w:val="28"/>
        </w:rPr>
        <w:t>chéma synoptique de l’unité </w:t>
      </w:r>
    </w:p>
    <w:p w:rsidR="004F77D8" w:rsidRDefault="004F77D8" w:rsidP="004F77D8">
      <w:pPr>
        <w:tabs>
          <w:tab w:val="left" w:pos="5700"/>
        </w:tabs>
        <w:rPr>
          <w:rFonts w:ascii="Arial" w:hAnsi="Arial" w:cs="Arial"/>
          <w:sz w:val="22"/>
          <w:szCs w:val="22"/>
        </w:rPr>
      </w:pPr>
      <w:r w:rsidRPr="003616A1">
        <w:rPr>
          <w:rFonts w:ascii="Arial" w:hAnsi="Arial" w:cs="Arial"/>
          <w:sz w:val="22"/>
          <w:szCs w:val="22"/>
        </w:rPr>
        <w:t>L’obtention du TSP  fini passe par les phases suivantes</w:t>
      </w:r>
      <w:r>
        <w:rPr>
          <w:rFonts w:ascii="Arial" w:hAnsi="Arial" w:cs="Arial"/>
          <w:sz w:val="22"/>
          <w:szCs w:val="22"/>
        </w:rPr>
        <w:t> :</w:t>
      </w:r>
    </w:p>
    <w:p w:rsidR="004F77D8" w:rsidRPr="00DC5297" w:rsidRDefault="004F77D8" w:rsidP="004F77D8"/>
    <w:p w:rsidR="004F77D8" w:rsidRDefault="004F77D8" w:rsidP="004F77D8">
      <w:pPr>
        <w:pBdr>
          <w:top w:val="single" w:sz="4" w:space="1" w:color="auto"/>
        </w:pBdr>
        <w:tabs>
          <w:tab w:val="left" w:pos="5700"/>
        </w:tabs>
        <w:rPr>
          <w:rFonts w:ascii="Arial" w:hAnsi="Arial" w:cs="Arial"/>
          <w:b/>
          <w:bCs/>
        </w:rPr>
      </w:pPr>
      <w:r w:rsidRPr="00CE6C85">
        <w:rPr>
          <w:rFonts w:ascii="Arial" w:hAnsi="Arial" w:cs="Arial"/>
          <w:b/>
          <w:bCs/>
        </w:rPr>
        <w:t xml:space="preserve">UNITE DE PRODUCTION DU TSP           </w:t>
      </w:r>
      <w:r w:rsidR="00DD673F">
        <w:rPr>
          <w:rFonts w:ascii="Arial" w:hAnsi="Arial" w:cs="Arial"/>
          <w:b/>
          <w:bCs/>
        </w:rPr>
        <w:t xml:space="preserve">   </w:t>
      </w:r>
      <w:r w:rsidRPr="00CE6C85">
        <w:rPr>
          <w:rFonts w:ascii="Arial" w:hAnsi="Arial" w:cs="Arial"/>
          <w:b/>
          <w:bCs/>
        </w:rPr>
        <w:t xml:space="preserve">           Dossier Technique              </w:t>
      </w:r>
      <w:r w:rsidR="00DD673F">
        <w:rPr>
          <w:rFonts w:ascii="Arial" w:hAnsi="Arial" w:cs="Arial"/>
          <w:b/>
          <w:bCs/>
        </w:rPr>
        <w:t xml:space="preserve">       </w:t>
      </w:r>
      <w:r w:rsidRPr="00CE6C85">
        <w:rPr>
          <w:rFonts w:ascii="Arial" w:hAnsi="Arial" w:cs="Arial"/>
          <w:b/>
          <w:bCs/>
        </w:rPr>
        <w:t xml:space="preserve">            Page T1</w:t>
      </w:r>
    </w:p>
    <w:p w:rsidR="00DD673F" w:rsidRPr="00CE6C85" w:rsidRDefault="00DD673F" w:rsidP="004F77D8">
      <w:pPr>
        <w:pBdr>
          <w:top w:val="single" w:sz="4" w:space="1" w:color="auto"/>
        </w:pBdr>
        <w:tabs>
          <w:tab w:val="left" w:pos="5700"/>
        </w:tabs>
        <w:rPr>
          <w:rFonts w:ascii="Arial" w:hAnsi="Arial" w:cs="Arial"/>
          <w:b/>
          <w:bCs/>
        </w:rPr>
      </w:pPr>
    </w:p>
    <w:p w:rsidR="00DD673F" w:rsidRPr="00DC5297" w:rsidRDefault="00DD673F" w:rsidP="004F77D8"/>
    <w:p w:rsidR="005F0F05" w:rsidRDefault="005755A4" w:rsidP="005F0F05">
      <w:pPr>
        <w:tabs>
          <w:tab w:val="left" w:pos="5700"/>
        </w:tabs>
        <w:jc w:val="center"/>
      </w:pPr>
      <w:r>
        <w:object w:dxaOrig="9951" w:dyaOrig="4415">
          <v:shape id="_x0000_i1026" type="#_x0000_t75" style="width:411.45pt;height:182.55pt" o:ole="">
            <v:imagedata r:id="rId8" o:title=""/>
          </v:shape>
          <o:OLEObject Type="Embed" ProgID="Visio.Drawing.11" ShapeID="_x0000_i1026" DrawAspect="Content" ObjectID="_1485406614" r:id="rId9"/>
        </w:object>
      </w:r>
    </w:p>
    <w:p w:rsidR="005F0F05" w:rsidRPr="005F0F05" w:rsidRDefault="005F0F05" w:rsidP="005F0F05">
      <w:pPr>
        <w:rPr>
          <w:rFonts w:ascii="Comic Sans MS" w:hAnsi="Comic Sans MS" w:cs="Arial"/>
        </w:rPr>
      </w:pPr>
      <w:r w:rsidRPr="005F0F05">
        <w:rPr>
          <w:rFonts w:ascii="Comic Sans MS" w:hAnsi="Comic Sans MS" w:cs="Arial"/>
          <w:b/>
          <w:bCs/>
        </w:rPr>
        <w:t xml:space="preserve">3- Fonctionnement  de l’unité de malaxage (Fonction P3 : objet </w:t>
      </w:r>
      <w:proofErr w:type="gramStart"/>
      <w:r w:rsidRPr="005F0F05">
        <w:rPr>
          <w:rFonts w:ascii="Comic Sans MS" w:hAnsi="Comic Sans MS" w:cs="Arial"/>
          <w:b/>
          <w:bCs/>
        </w:rPr>
        <w:t>d’étude )</w:t>
      </w:r>
      <w:proofErr w:type="gramEnd"/>
    </w:p>
    <w:p w:rsidR="005F0F05" w:rsidRPr="005F0F05" w:rsidRDefault="005F0F05" w:rsidP="005F0F05">
      <w:pPr>
        <w:rPr>
          <w:rFonts w:ascii="Comic Sans MS" w:hAnsi="Comic Sans MS" w:cs="Arial"/>
        </w:rPr>
      </w:pPr>
      <w:r w:rsidRPr="005F0F05">
        <w:rPr>
          <w:rFonts w:ascii="Comic Sans MS" w:hAnsi="Comic Sans MS" w:cs="Arial"/>
        </w:rPr>
        <w:t xml:space="preserve">L’action sur le bouton départ cycle </w:t>
      </w:r>
      <w:r w:rsidR="00EA099C">
        <w:rPr>
          <w:rFonts w:ascii="Comic Sans MS" w:hAnsi="Comic Sans MS" w:cs="Arial"/>
        </w:rPr>
        <w:t xml:space="preserve">S0 </w:t>
      </w:r>
      <w:r w:rsidRPr="005F0F05">
        <w:rPr>
          <w:rFonts w:ascii="Comic Sans MS" w:hAnsi="Comic Sans MS" w:cs="Arial"/>
        </w:rPr>
        <w:t>entraîne :</w:t>
      </w:r>
    </w:p>
    <w:p w:rsidR="005F0F05" w:rsidRPr="005F0F05" w:rsidRDefault="005F0F05" w:rsidP="005F0F05">
      <w:pPr>
        <w:rPr>
          <w:rFonts w:ascii="Comic Sans MS" w:hAnsi="Comic Sans MS" w:cs="Arial"/>
        </w:rPr>
      </w:pPr>
      <w:r w:rsidRPr="005F0F05">
        <w:rPr>
          <w:rFonts w:ascii="Comic Sans MS" w:hAnsi="Comic Sans MS" w:cs="Arial"/>
        </w:rPr>
        <w:sym w:font="Wingdings 2" w:char="F075"/>
      </w:r>
      <w:r w:rsidRPr="005F0F05">
        <w:rPr>
          <w:rFonts w:ascii="Comic Sans MS" w:hAnsi="Comic Sans MS" w:cs="Arial"/>
        </w:rPr>
        <w:t xml:space="preserve"> Simultanément le remplissage du malaxeur </w:t>
      </w:r>
      <w:proofErr w:type="gramStart"/>
      <w:r w:rsidRPr="005F0F05">
        <w:rPr>
          <w:rFonts w:ascii="Comic Sans MS" w:hAnsi="Comic Sans MS" w:cs="Arial"/>
        </w:rPr>
        <w:t>( moteur</w:t>
      </w:r>
      <w:proofErr w:type="gramEnd"/>
      <w:r w:rsidRPr="005F0F05">
        <w:rPr>
          <w:rFonts w:ascii="Comic Sans MS" w:hAnsi="Comic Sans MS" w:cs="Arial"/>
        </w:rPr>
        <w:t xml:space="preserve"> Mt4 ) et dosage de l’acide ( Electro vanne  EV1).</w:t>
      </w:r>
    </w:p>
    <w:p w:rsidR="005F0F05" w:rsidRPr="005F0F05" w:rsidRDefault="005F0F05" w:rsidP="005F0F05">
      <w:pPr>
        <w:rPr>
          <w:rFonts w:ascii="Comic Sans MS" w:hAnsi="Comic Sans MS" w:cs="Arial"/>
        </w:rPr>
      </w:pPr>
      <w:r w:rsidRPr="005F0F05">
        <w:rPr>
          <w:rFonts w:ascii="Comic Sans MS" w:hAnsi="Comic Sans MS" w:cs="Arial"/>
        </w:rPr>
        <w:sym w:font="Wingdings 2" w:char="F076"/>
      </w:r>
      <w:r w:rsidRPr="005F0F05">
        <w:rPr>
          <w:rFonts w:ascii="Comic Sans MS" w:hAnsi="Comic Sans MS" w:cs="Arial"/>
        </w:rPr>
        <w:t xml:space="preserve"> Une fois le malaxeur rempli et le dosage d’acide  </w:t>
      </w:r>
      <w:proofErr w:type="gramStart"/>
      <w:r w:rsidRPr="005F0F05">
        <w:rPr>
          <w:rFonts w:ascii="Comic Sans MS" w:hAnsi="Comic Sans MS" w:cs="Arial"/>
        </w:rPr>
        <w:t>effectué ,</w:t>
      </w:r>
      <w:proofErr w:type="gramEnd"/>
      <w:r w:rsidRPr="005F0F05">
        <w:rPr>
          <w:rFonts w:ascii="Comic Sans MS" w:hAnsi="Comic Sans MS" w:cs="Arial"/>
        </w:rPr>
        <w:t xml:space="preserve"> l’opération du malaxage se maintien encore pendant 300s</w:t>
      </w:r>
    </w:p>
    <w:p w:rsidR="005F0F05" w:rsidRPr="005F0F05" w:rsidRDefault="005F0F05" w:rsidP="005F0F05">
      <w:pPr>
        <w:rPr>
          <w:rFonts w:ascii="Comic Sans MS" w:hAnsi="Comic Sans MS" w:cs="Arial"/>
        </w:rPr>
      </w:pPr>
      <w:r w:rsidRPr="005F0F05">
        <w:rPr>
          <w:rFonts w:ascii="Comic Sans MS" w:hAnsi="Comic Sans MS" w:cs="Arial"/>
        </w:rPr>
        <w:sym w:font="Wingdings 2" w:char="F077"/>
      </w:r>
      <w:r w:rsidRPr="005F0F05">
        <w:rPr>
          <w:rFonts w:ascii="Comic Sans MS" w:hAnsi="Comic Sans MS" w:cs="Arial"/>
        </w:rPr>
        <w:t xml:space="preserve"> Vider le malaxeur </w:t>
      </w:r>
      <w:proofErr w:type="gramStart"/>
      <w:r w:rsidRPr="005F0F05">
        <w:rPr>
          <w:rFonts w:ascii="Comic Sans MS" w:hAnsi="Comic Sans MS" w:cs="Arial"/>
        </w:rPr>
        <w:t>( Electro</w:t>
      </w:r>
      <w:proofErr w:type="gramEnd"/>
      <w:r w:rsidRPr="005F0F05">
        <w:rPr>
          <w:rFonts w:ascii="Comic Sans MS" w:hAnsi="Comic Sans MS" w:cs="Arial"/>
        </w:rPr>
        <w:t xml:space="preserve"> vanne EV2 et moteur aspirateur Mt3 ) .</w:t>
      </w:r>
    </w:p>
    <w:p w:rsidR="005F0F05" w:rsidRDefault="005F0F05" w:rsidP="005404AE">
      <w:pPr>
        <w:rPr>
          <w:rFonts w:ascii="Comic Sans MS" w:hAnsi="Comic Sans MS" w:cs="Arial"/>
        </w:rPr>
      </w:pPr>
      <w:r w:rsidRPr="005F0F05">
        <w:rPr>
          <w:rFonts w:ascii="Comic Sans MS" w:hAnsi="Comic Sans MS" w:cs="Arial"/>
        </w:rPr>
        <w:t xml:space="preserve"> </w:t>
      </w:r>
      <w:r w:rsidR="005404AE">
        <w:rPr>
          <w:rFonts w:ascii="Comic Sans MS" w:hAnsi="Comic Sans MS" w:cs="Arial"/>
        </w:rPr>
        <w:t>Données technologiques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</w:tblGrid>
      <w:tr w:rsidR="004A72FB" w:rsidTr="004A72FB">
        <w:tc>
          <w:tcPr>
            <w:tcW w:w="2855" w:type="dxa"/>
          </w:tcPr>
          <w:p w:rsidR="004A72FB" w:rsidRDefault="004A72FB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Actions</w:t>
            </w:r>
          </w:p>
        </w:tc>
        <w:tc>
          <w:tcPr>
            <w:tcW w:w="2856" w:type="dxa"/>
          </w:tcPr>
          <w:p w:rsidR="004A72FB" w:rsidRDefault="004A72FB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Actionneurs</w:t>
            </w:r>
          </w:p>
        </w:tc>
        <w:tc>
          <w:tcPr>
            <w:tcW w:w="2856" w:type="dxa"/>
          </w:tcPr>
          <w:p w:rsidR="004A72FB" w:rsidRDefault="004A72FB" w:rsidP="005404AE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Préactionneurs</w:t>
            </w:r>
            <w:proofErr w:type="spellEnd"/>
          </w:p>
        </w:tc>
        <w:tc>
          <w:tcPr>
            <w:tcW w:w="2856" w:type="dxa"/>
          </w:tcPr>
          <w:p w:rsidR="004A72FB" w:rsidRDefault="004A72FB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Capteurs</w:t>
            </w:r>
          </w:p>
        </w:tc>
      </w:tr>
      <w:tr w:rsidR="004A72FB" w:rsidTr="004A72FB">
        <w:tc>
          <w:tcPr>
            <w:tcW w:w="2855" w:type="dxa"/>
          </w:tcPr>
          <w:p w:rsidR="004A72FB" w:rsidRDefault="004A72FB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Remplir le malaxeur</w:t>
            </w:r>
          </w:p>
        </w:tc>
        <w:tc>
          <w:tcPr>
            <w:tcW w:w="2856" w:type="dxa"/>
          </w:tcPr>
          <w:p w:rsidR="004A72FB" w:rsidRDefault="004A72FB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Mot aspirateur Mt4</w:t>
            </w:r>
          </w:p>
        </w:tc>
        <w:tc>
          <w:tcPr>
            <w:tcW w:w="2856" w:type="dxa"/>
          </w:tcPr>
          <w:p w:rsidR="004A72FB" w:rsidRDefault="004A72FB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KM4</w:t>
            </w:r>
          </w:p>
        </w:tc>
        <w:tc>
          <w:tcPr>
            <w:tcW w:w="2856" w:type="dxa"/>
          </w:tcPr>
          <w:p w:rsidR="004A72FB" w:rsidRDefault="004A72FB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Capteur poids Sp1</w:t>
            </w:r>
          </w:p>
        </w:tc>
      </w:tr>
      <w:tr w:rsidR="004A72FB" w:rsidTr="004A72FB">
        <w:tc>
          <w:tcPr>
            <w:tcW w:w="2855" w:type="dxa"/>
          </w:tcPr>
          <w:p w:rsidR="004A72FB" w:rsidRDefault="004A72FB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Doser l’acide</w:t>
            </w:r>
          </w:p>
        </w:tc>
        <w:tc>
          <w:tcPr>
            <w:tcW w:w="2856" w:type="dxa"/>
          </w:tcPr>
          <w:p w:rsidR="004A72FB" w:rsidRDefault="004A72FB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Electrovanne EV1</w:t>
            </w:r>
          </w:p>
        </w:tc>
        <w:tc>
          <w:tcPr>
            <w:tcW w:w="2856" w:type="dxa"/>
          </w:tcPr>
          <w:p w:rsidR="004A72FB" w:rsidRDefault="000D491A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KA1</w:t>
            </w:r>
          </w:p>
        </w:tc>
        <w:tc>
          <w:tcPr>
            <w:tcW w:w="2856" w:type="dxa"/>
          </w:tcPr>
          <w:p w:rsidR="004A72FB" w:rsidRDefault="000D491A" w:rsidP="000D491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Fin de dosage  </w:t>
            </w:r>
            <w:proofErr w:type="spellStart"/>
            <w:r>
              <w:rPr>
                <w:rFonts w:ascii="Comic Sans MS" w:hAnsi="Comic Sans MS" w:cs="Arial"/>
              </w:rPr>
              <w:t>Sd</w:t>
            </w:r>
            <w:proofErr w:type="spellEnd"/>
          </w:p>
        </w:tc>
      </w:tr>
      <w:tr w:rsidR="004A72FB" w:rsidTr="004A72FB">
        <w:tc>
          <w:tcPr>
            <w:tcW w:w="2855" w:type="dxa"/>
          </w:tcPr>
          <w:p w:rsidR="004A72FB" w:rsidRDefault="000D491A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Malaxer le produit</w:t>
            </w:r>
          </w:p>
        </w:tc>
        <w:tc>
          <w:tcPr>
            <w:tcW w:w="2856" w:type="dxa"/>
          </w:tcPr>
          <w:p w:rsidR="004A72FB" w:rsidRDefault="000D491A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Moteur Mt1</w:t>
            </w:r>
          </w:p>
        </w:tc>
        <w:tc>
          <w:tcPr>
            <w:tcW w:w="2856" w:type="dxa"/>
          </w:tcPr>
          <w:p w:rsidR="004A72FB" w:rsidRDefault="000D491A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KM2</w:t>
            </w:r>
          </w:p>
        </w:tc>
        <w:tc>
          <w:tcPr>
            <w:tcW w:w="2856" w:type="dxa"/>
          </w:tcPr>
          <w:p w:rsidR="004A72FB" w:rsidRDefault="000D491A" w:rsidP="000D491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 malaxage : contact temporisé : t1</w:t>
            </w:r>
          </w:p>
        </w:tc>
      </w:tr>
      <w:tr w:rsidR="004A72FB" w:rsidRPr="000D491A" w:rsidTr="004A72FB">
        <w:tc>
          <w:tcPr>
            <w:tcW w:w="2855" w:type="dxa"/>
          </w:tcPr>
          <w:p w:rsidR="004A72FB" w:rsidRDefault="000D491A" w:rsidP="005404A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Vider le malaxeur</w:t>
            </w:r>
          </w:p>
        </w:tc>
        <w:tc>
          <w:tcPr>
            <w:tcW w:w="2856" w:type="dxa"/>
          </w:tcPr>
          <w:p w:rsidR="004A72FB" w:rsidRPr="000D491A" w:rsidRDefault="000D491A" w:rsidP="005404AE">
            <w:pPr>
              <w:rPr>
                <w:rFonts w:ascii="Comic Sans MS" w:hAnsi="Comic Sans MS" w:cs="Arial"/>
                <w:lang w:val="en-US"/>
              </w:rPr>
            </w:pPr>
            <w:proofErr w:type="spellStart"/>
            <w:r w:rsidRPr="000D491A">
              <w:rPr>
                <w:rFonts w:ascii="Comic Sans MS" w:hAnsi="Comic Sans MS" w:cs="Arial"/>
                <w:lang w:val="en-US"/>
              </w:rPr>
              <w:t>Electrovanne</w:t>
            </w:r>
            <w:proofErr w:type="spellEnd"/>
            <w:r w:rsidRPr="000D491A">
              <w:rPr>
                <w:rFonts w:ascii="Comic Sans MS" w:hAnsi="Comic Sans MS" w:cs="Arial"/>
                <w:lang w:val="en-US"/>
              </w:rPr>
              <w:t xml:space="preserve"> EV2</w:t>
            </w:r>
          </w:p>
          <w:p w:rsidR="000D491A" w:rsidRPr="000D491A" w:rsidRDefault="000D491A" w:rsidP="005404AE">
            <w:pPr>
              <w:rPr>
                <w:rFonts w:ascii="Comic Sans MS" w:hAnsi="Comic Sans MS" w:cs="Arial"/>
                <w:lang w:val="en-US"/>
              </w:rPr>
            </w:pPr>
            <w:r w:rsidRPr="000D491A">
              <w:rPr>
                <w:rFonts w:ascii="Comic Sans MS" w:hAnsi="Comic Sans MS" w:cs="Arial"/>
                <w:lang w:val="en-US"/>
              </w:rPr>
              <w:t xml:space="preserve">Moto </w:t>
            </w:r>
            <w:proofErr w:type="spellStart"/>
            <w:r w:rsidRPr="000D491A">
              <w:rPr>
                <w:rFonts w:ascii="Comic Sans MS" w:hAnsi="Comic Sans MS" w:cs="Arial"/>
                <w:lang w:val="en-US"/>
              </w:rPr>
              <w:t>aspirateur</w:t>
            </w:r>
            <w:proofErr w:type="spellEnd"/>
            <w:r w:rsidRPr="000D491A">
              <w:rPr>
                <w:rFonts w:ascii="Comic Sans MS" w:hAnsi="Comic Sans MS" w:cs="Arial"/>
                <w:lang w:val="en-US"/>
              </w:rPr>
              <w:t xml:space="preserve">  Mt3</w:t>
            </w:r>
          </w:p>
        </w:tc>
        <w:tc>
          <w:tcPr>
            <w:tcW w:w="2856" w:type="dxa"/>
          </w:tcPr>
          <w:p w:rsidR="004A72FB" w:rsidRDefault="000D491A" w:rsidP="005404AE">
            <w:pPr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KA2</w:t>
            </w:r>
          </w:p>
          <w:p w:rsidR="000D491A" w:rsidRPr="000D491A" w:rsidRDefault="000D491A" w:rsidP="005404AE">
            <w:pPr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KM3</w:t>
            </w:r>
          </w:p>
        </w:tc>
        <w:tc>
          <w:tcPr>
            <w:tcW w:w="2856" w:type="dxa"/>
          </w:tcPr>
          <w:p w:rsidR="004A72FB" w:rsidRPr="000D491A" w:rsidRDefault="000D491A" w:rsidP="005404AE">
            <w:pPr>
              <w:rPr>
                <w:rFonts w:ascii="Comic Sans MS" w:hAnsi="Comic Sans MS" w:cs="Arial"/>
                <w:lang w:val="en-US"/>
              </w:rPr>
            </w:pPr>
            <w:proofErr w:type="spellStart"/>
            <w:r>
              <w:rPr>
                <w:rFonts w:ascii="Comic Sans MS" w:hAnsi="Comic Sans MS" w:cs="Arial"/>
                <w:lang w:val="en-US"/>
              </w:rPr>
              <w:t>Capteur</w:t>
            </w:r>
            <w:proofErr w:type="spellEnd"/>
            <w:r>
              <w:rPr>
                <w:rFonts w:ascii="Comic Sans MS" w:hAnsi="Comic Sans MS" w:cs="Arial"/>
                <w:lang w:val="en-US"/>
              </w:rPr>
              <w:t xml:space="preserve"> de </w:t>
            </w:r>
            <w:proofErr w:type="spellStart"/>
            <w:r>
              <w:rPr>
                <w:rFonts w:ascii="Comic Sans MS" w:hAnsi="Comic Sans MS" w:cs="Arial"/>
                <w:lang w:val="en-US"/>
              </w:rPr>
              <w:t>poids</w:t>
            </w:r>
            <w:proofErr w:type="spellEnd"/>
            <w:r>
              <w:rPr>
                <w:rFonts w:ascii="Comic Sans MS" w:hAnsi="Comic Sans MS" w:cs="Arial"/>
                <w:lang w:val="en-US"/>
              </w:rPr>
              <w:t xml:space="preserve"> : </w:t>
            </w:r>
            <w:proofErr w:type="spellStart"/>
            <w:r>
              <w:rPr>
                <w:rFonts w:ascii="Comic Sans MS" w:hAnsi="Comic Sans MS" w:cs="Arial"/>
                <w:lang w:val="en-US"/>
              </w:rPr>
              <w:t>Sp</w:t>
            </w:r>
            <w:proofErr w:type="spellEnd"/>
          </w:p>
        </w:tc>
      </w:tr>
      <w:tr w:rsidR="000D491A" w:rsidRPr="000D491A" w:rsidTr="00372B2E">
        <w:tc>
          <w:tcPr>
            <w:tcW w:w="5711" w:type="dxa"/>
            <w:gridSpan w:val="2"/>
          </w:tcPr>
          <w:p w:rsidR="000D491A" w:rsidRPr="000D491A" w:rsidRDefault="000D491A" w:rsidP="005404AE">
            <w:pPr>
              <w:rPr>
                <w:rFonts w:ascii="Comic Sans MS" w:hAnsi="Comic Sans MS" w:cs="Arial"/>
                <w:lang w:val="en-US"/>
              </w:rPr>
            </w:pPr>
            <w:proofErr w:type="spellStart"/>
            <w:r>
              <w:rPr>
                <w:rFonts w:ascii="Comic Sans MS" w:hAnsi="Comic Sans MS" w:cs="Arial"/>
                <w:lang w:val="en-US"/>
              </w:rPr>
              <w:t>Temporisateur</w:t>
            </w:r>
            <w:proofErr w:type="spellEnd"/>
            <w:r>
              <w:rPr>
                <w:rFonts w:ascii="Comic Sans MS" w:hAnsi="Comic Sans MS" w:cs="Arial"/>
                <w:lang w:val="en-US"/>
              </w:rPr>
              <w:t xml:space="preserve"> T1</w:t>
            </w:r>
          </w:p>
        </w:tc>
        <w:tc>
          <w:tcPr>
            <w:tcW w:w="2856" w:type="dxa"/>
          </w:tcPr>
          <w:p w:rsidR="000D491A" w:rsidRDefault="000D491A" w:rsidP="005404AE">
            <w:pPr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T1</w:t>
            </w:r>
          </w:p>
        </w:tc>
        <w:tc>
          <w:tcPr>
            <w:tcW w:w="2856" w:type="dxa"/>
          </w:tcPr>
          <w:p w:rsidR="000D491A" w:rsidRDefault="007C7787" w:rsidP="007C7787">
            <w:pPr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    t1 </w:t>
            </w:r>
          </w:p>
        </w:tc>
      </w:tr>
    </w:tbl>
    <w:p w:rsidR="00144764" w:rsidRDefault="00187C92" w:rsidP="00187C92">
      <w:pPr>
        <w:rPr>
          <w:rFonts w:ascii="Comic Sans MS" w:hAnsi="Comic Sans MS" w:cs="Arial"/>
        </w:rPr>
      </w:pPr>
      <w:r w:rsidRPr="00187C92">
        <w:rPr>
          <w:rFonts w:ascii="Comic Sans MS" w:hAnsi="Comic Sans MS" w:cs="Arial"/>
        </w:rPr>
        <w:t xml:space="preserve"> On donne le Grafcet PC de l’unité de malaxage :</w:t>
      </w:r>
      <w:r w:rsidR="00144764">
        <w:rPr>
          <w:rFonts w:ascii="Comic Sans MS" w:hAnsi="Comic Sans MS" w:cs="Arial"/>
        </w:rPr>
        <w:t xml:space="preserve"> Ce Grafcet accomplies 3 tâches principales :</w:t>
      </w:r>
    </w:p>
    <w:p w:rsidR="005F0F05" w:rsidRPr="00187C92" w:rsidRDefault="00144764" w:rsidP="0014476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remplissage </w:t>
      </w:r>
      <w:proofErr w:type="gramStart"/>
      <w:r>
        <w:rPr>
          <w:rFonts w:ascii="Comic Sans MS" w:hAnsi="Comic Sans MS" w:cs="Arial"/>
        </w:rPr>
        <w:t>malaxeur ,</w:t>
      </w:r>
      <w:proofErr w:type="gramEnd"/>
      <w:r>
        <w:rPr>
          <w:rFonts w:ascii="Comic Sans MS" w:hAnsi="Comic Sans MS" w:cs="Arial"/>
        </w:rPr>
        <w:t xml:space="preserve"> dosage de l’acide , malaxage et  vidange du malaxeur</w:t>
      </w:r>
      <w:r w:rsidR="005404AE" w:rsidRPr="00187C92">
        <w:rPr>
          <w:rFonts w:ascii="Comic Sans MS" w:hAnsi="Comic Sans MS" w:cs="Arial"/>
        </w:rPr>
        <w:t xml:space="preserve">    </w:t>
      </w:r>
    </w:p>
    <w:p w:rsidR="00187C92" w:rsidRDefault="00D44C14" w:rsidP="00187C92">
      <w:pPr>
        <w:jc w:val="center"/>
        <w:rPr>
          <w:rFonts w:ascii="Arial" w:hAnsi="Arial" w:cs="Arial"/>
        </w:rPr>
      </w:pPr>
      <w:r>
        <w:object w:dxaOrig="8947" w:dyaOrig="7569">
          <v:shape id="_x0000_i1027" type="#_x0000_t75" style="width:324.8pt;height:274.4pt" o:ole="">
            <v:imagedata r:id="rId10" o:title=""/>
          </v:shape>
          <o:OLEObject Type="Embed" ProgID="Visio.Drawing.11" ShapeID="_x0000_i1027" DrawAspect="Content" ObjectID="_1485406615" r:id="rId11"/>
        </w:object>
      </w:r>
    </w:p>
    <w:p w:rsidR="00187C92" w:rsidRDefault="00187C92" w:rsidP="00187C92">
      <w:pPr>
        <w:jc w:val="center"/>
        <w:rPr>
          <w:rFonts w:ascii="Arial" w:hAnsi="Arial" w:cs="Arial"/>
        </w:rPr>
      </w:pPr>
    </w:p>
    <w:p w:rsidR="00187C92" w:rsidRDefault="00187C92" w:rsidP="00187C92">
      <w:pPr>
        <w:pBdr>
          <w:top w:val="single" w:sz="4" w:space="1" w:color="auto"/>
        </w:pBdr>
        <w:tabs>
          <w:tab w:val="left" w:pos="5700"/>
        </w:tabs>
        <w:rPr>
          <w:rFonts w:ascii="Arial" w:hAnsi="Arial" w:cs="Arial"/>
          <w:b/>
          <w:bCs/>
        </w:rPr>
      </w:pPr>
      <w:r w:rsidRPr="00CE6C85">
        <w:rPr>
          <w:rFonts w:ascii="Arial" w:hAnsi="Arial" w:cs="Arial"/>
          <w:b/>
          <w:bCs/>
        </w:rPr>
        <w:t xml:space="preserve">UNITE DE PRODUCTION DU TSP           </w:t>
      </w:r>
      <w:r>
        <w:rPr>
          <w:rFonts w:ascii="Arial" w:hAnsi="Arial" w:cs="Arial"/>
          <w:b/>
          <w:bCs/>
        </w:rPr>
        <w:t xml:space="preserve">   </w:t>
      </w:r>
      <w:r w:rsidRPr="00CE6C85">
        <w:rPr>
          <w:rFonts w:ascii="Arial" w:hAnsi="Arial" w:cs="Arial"/>
          <w:b/>
          <w:bCs/>
        </w:rPr>
        <w:t xml:space="preserve">           Dossier Technique              </w:t>
      </w:r>
      <w:r>
        <w:rPr>
          <w:rFonts w:ascii="Arial" w:hAnsi="Arial" w:cs="Arial"/>
          <w:b/>
          <w:bCs/>
        </w:rPr>
        <w:t xml:space="preserve">       </w:t>
      </w:r>
      <w:r w:rsidRPr="00CE6C85">
        <w:rPr>
          <w:rFonts w:ascii="Arial" w:hAnsi="Arial" w:cs="Arial"/>
          <w:b/>
          <w:bCs/>
        </w:rPr>
        <w:t xml:space="preserve">            Page T</w:t>
      </w:r>
      <w:r>
        <w:rPr>
          <w:rFonts w:ascii="Arial" w:hAnsi="Arial" w:cs="Arial"/>
          <w:b/>
          <w:bCs/>
        </w:rPr>
        <w:t>2</w:t>
      </w:r>
    </w:p>
    <w:p w:rsidR="00934AB4" w:rsidRDefault="00934AB4" w:rsidP="00B653EB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</w:p>
    <w:p w:rsidR="00934AB4" w:rsidRDefault="00934AB4" w:rsidP="00AD70A1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</w:p>
    <w:p w:rsidR="00AD70A1" w:rsidRPr="00144764" w:rsidRDefault="00B653EB" w:rsidP="00B653EB">
      <w:pPr>
        <w:rPr>
          <w:rFonts w:ascii="Comic Sans MS" w:hAnsi="Comic Sans MS"/>
        </w:rPr>
        <w:sectPr w:rsidR="00AD70A1" w:rsidRPr="00144764" w:rsidSect="00D75DE0">
          <w:pgSz w:w="11907" w:h="16840" w:code="9"/>
          <w:pgMar w:top="284" w:right="284" w:bottom="284" w:left="340" w:header="170" w:footer="17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87019" wp14:editId="3AB12B4A">
                <wp:simplePos x="0" y="0"/>
                <wp:positionH relativeFrom="column">
                  <wp:posOffset>1254760</wp:posOffset>
                </wp:positionH>
                <wp:positionV relativeFrom="paragraph">
                  <wp:posOffset>1557020</wp:posOffset>
                </wp:positionV>
                <wp:extent cx="4722495" cy="2774950"/>
                <wp:effectExtent l="0" t="0" r="20955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495" cy="277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B2E" w:rsidRDefault="00372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margin-left:98.8pt;margin-top:122.6pt;width:371.85pt;height:21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" fillcolor="white [3201]" strokeweight=".5pt">
                <v:textbox>
                  <w:txbxContent>
                    <w:p w:rsidR="00B653EB" w:rsidRDefault="00B653EB"/>
                  </w:txbxContent>
                </v:textbox>
              </v:shape>
            </w:pict>
          </mc:Fallback>
        </mc:AlternateContent>
      </w:r>
    </w:p>
    <w:p w:rsidR="00AD70A1" w:rsidRPr="00AD70A1" w:rsidRDefault="00AD70A1" w:rsidP="00AD70A1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 w:rsidRPr="00AD70A1">
        <w:rPr>
          <w:rFonts w:ascii="Comic Sans MS" w:hAnsi="Comic Sans MS" w:cs="Arial"/>
          <w:b/>
          <w:bCs/>
          <w:sz w:val="28"/>
          <w:szCs w:val="28"/>
        </w:rPr>
        <w:lastRenderedPageBreak/>
        <w:t xml:space="preserve">4 - Régulation en température du foyer de séchage du TPS : </w:t>
      </w:r>
    </w:p>
    <w:p w:rsidR="00AD70A1" w:rsidRDefault="00AD70A1" w:rsidP="00F70DDB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AD70A1">
        <w:rPr>
          <w:rFonts w:ascii="Comic Sans MS" w:hAnsi="Comic Sans MS" w:cs="Arial"/>
        </w:rPr>
        <w:t>Le sécheur granulateur est équipé d’un foyer qui  doit être porté à une température  constante de 74°</w:t>
      </w:r>
      <w:proofErr w:type="gramStart"/>
      <w:r w:rsidRPr="00AD70A1">
        <w:rPr>
          <w:rFonts w:ascii="Comic Sans MS" w:hAnsi="Comic Sans MS" w:cs="Arial"/>
        </w:rPr>
        <w:t>C .</w:t>
      </w:r>
      <w:proofErr w:type="gramEnd"/>
      <w:r w:rsidRPr="00AD70A1">
        <w:rPr>
          <w:rFonts w:ascii="Comic Sans MS" w:hAnsi="Comic Sans MS" w:cs="Arial"/>
        </w:rPr>
        <w:t xml:space="preserve"> Le schéma de la carte qui gère la</w:t>
      </w:r>
      <w:r>
        <w:rPr>
          <w:rFonts w:ascii="Comic Sans MS" w:hAnsi="Comic Sans MS" w:cs="Arial"/>
        </w:rPr>
        <w:t xml:space="preserve"> </w:t>
      </w:r>
      <w:r w:rsidRPr="00AD70A1">
        <w:rPr>
          <w:rFonts w:ascii="Comic Sans MS" w:hAnsi="Comic Sans MS" w:cs="Arial"/>
        </w:rPr>
        <w:t xml:space="preserve"> régulation en température de ce foyer est </w:t>
      </w:r>
      <w:r>
        <w:rPr>
          <w:rFonts w:ascii="Comic Sans MS" w:hAnsi="Comic Sans MS" w:cs="Arial"/>
        </w:rPr>
        <w:t>donné ci-</w:t>
      </w:r>
      <w:proofErr w:type="gramStart"/>
      <w:r>
        <w:rPr>
          <w:rFonts w:ascii="Comic Sans MS" w:hAnsi="Comic Sans MS" w:cs="Arial"/>
        </w:rPr>
        <w:t xml:space="preserve">dessous </w:t>
      </w:r>
      <w:r w:rsidR="003F205D">
        <w:rPr>
          <w:rFonts w:ascii="Comic Sans MS" w:hAnsi="Comic Sans MS" w:cs="Arial"/>
        </w:rPr>
        <w:t>.</w:t>
      </w:r>
      <w:proofErr w:type="gramEnd"/>
      <w:r w:rsidR="003F205D">
        <w:rPr>
          <w:rFonts w:ascii="Comic Sans MS" w:hAnsi="Comic Sans MS" w:cs="Arial"/>
        </w:rPr>
        <w:t xml:space="preserve"> </w:t>
      </w:r>
      <w:r w:rsidRPr="00AD70A1">
        <w:rPr>
          <w:rFonts w:ascii="Comic Sans MS" w:hAnsi="Comic Sans MS" w:cs="Arial"/>
        </w:rPr>
        <w:t xml:space="preserve">Le capteur de température utilisé est une sonde </w:t>
      </w:r>
      <w:proofErr w:type="gramStart"/>
      <w:r w:rsidRPr="00AD70A1">
        <w:rPr>
          <w:rFonts w:ascii="Comic Sans MS" w:hAnsi="Comic Sans MS" w:cs="Arial"/>
        </w:rPr>
        <w:t>PT100 ,</w:t>
      </w:r>
      <w:proofErr w:type="gramEnd"/>
      <w:r w:rsidRPr="00AD70A1">
        <w:rPr>
          <w:rFonts w:ascii="Comic Sans MS" w:hAnsi="Comic Sans MS" w:cs="Arial"/>
        </w:rPr>
        <w:t xml:space="preserve"> la résistance RT de ce capteur varie en fonction de la température selon la relation suivante :  </w:t>
      </w:r>
      <m:oMath>
        <m:r>
          <w:rPr>
            <w:rFonts w:ascii="Cambria Math" w:hAnsi="Cambria Math" w:cs="Arial"/>
            <w:sz w:val="28"/>
            <w:szCs w:val="28"/>
          </w:rPr>
          <m:t>RT=Ro(1+α.θs)</m:t>
        </m:r>
      </m:oMath>
      <w:r w:rsidRPr="00AD70A1">
        <w:rPr>
          <w:rFonts w:ascii="Comic Sans MS" w:hAnsi="Comic Sans MS" w:cs="Arial"/>
        </w:rPr>
        <w:t xml:space="preserve">  avec Ro = 100</w:t>
      </w:r>
      <w:r w:rsidRPr="00AD70A1">
        <w:rPr>
          <w:rFonts w:ascii="Comic Sans MS" w:hAnsi="Comic Sans MS" w:cs="Arial"/>
        </w:rPr>
        <w:sym w:font="Symbol" w:char="F057"/>
      </w:r>
      <w:r w:rsidRPr="00AD70A1">
        <w:rPr>
          <w:rFonts w:ascii="Comic Sans MS" w:hAnsi="Comic Sans MS" w:cs="Arial"/>
        </w:rPr>
        <w:t xml:space="preserve">   ,  </w:t>
      </w:r>
      <w:r w:rsidRPr="00AD70A1">
        <w:rPr>
          <w:rFonts w:ascii="Comic Sans MS" w:hAnsi="Comic Sans MS" w:cs="Arial"/>
          <w:sz w:val="32"/>
          <w:szCs w:val="32"/>
        </w:rPr>
        <w:sym w:font="Symbol" w:char="F061"/>
      </w:r>
      <w:r w:rsidRPr="00AD70A1">
        <w:rPr>
          <w:rFonts w:ascii="Comic Sans MS" w:hAnsi="Comic Sans MS" w:cs="Arial"/>
        </w:rPr>
        <w:t xml:space="preserve"> = 0,4 : coefficient de température   ;  </w:t>
      </w:r>
      <w:r w:rsidRPr="00AD70A1">
        <w:rPr>
          <w:rFonts w:ascii="Comic Sans MS" w:hAnsi="Comic Sans MS" w:cs="Arial"/>
          <w:sz w:val="32"/>
          <w:szCs w:val="32"/>
        </w:rPr>
        <w:sym w:font="Symbol" w:char="F071"/>
      </w:r>
      <w:r w:rsidR="00DB0B38" w:rsidRPr="00DB0B38">
        <w:rPr>
          <w:rFonts w:ascii="Comic Sans MS" w:hAnsi="Comic Sans MS" w:cs="Arial"/>
        </w:rPr>
        <w:t>s</w:t>
      </w:r>
      <w:r w:rsidRPr="00AD70A1">
        <w:rPr>
          <w:rFonts w:ascii="Comic Sans MS" w:hAnsi="Comic Sans MS" w:cs="Arial"/>
        </w:rPr>
        <w:t> : température du foyer .</w:t>
      </w:r>
      <w:r w:rsidR="00F70DDB">
        <w:rPr>
          <w:rFonts w:ascii="Comic Sans MS" w:hAnsi="Comic Sans MS" w:cs="Arial"/>
        </w:rPr>
        <w:t xml:space="preserve"> </w:t>
      </w:r>
      <w:proofErr w:type="gramStart"/>
      <w:r w:rsidR="00F70DDB">
        <w:rPr>
          <w:rFonts w:ascii="Comic Sans MS" w:hAnsi="Comic Sans MS" w:cs="Arial"/>
        </w:rPr>
        <w:t>[ RT</w:t>
      </w:r>
      <w:proofErr w:type="gramEnd"/>
      <w:r w:rsidR="00F70DDB">
        <w:rPr>
          <w:rFonts w:ascii="Comic Sans MS" w:hAnsi="Comic Sans MS" w:cs="Arial"/>
        </w:rPr>
        <w:t xml:space="preserve"> = 100(1+0,4</w:t>
      </w:r>
      <m:oMath>
        <m:r>
          <w:rPr>
            <w:rFonts w:ascii="Cambria Math" w:hAnsi="Cambria Math" w:cs="Arial"/>
            <w:sz w:val="28"/>
            <w:szCs w:val="28"/>
          </w:rPr>
          <m:t xml:space="preserve"> θs</m:t>
        </m:r>
      </m:oMath>
      <w:r w:rsidR="00F70DDB">
        <w:rPr>
          <w:rFonts w:ascii="Comic Sans MS" w:hAnsi="Comic Sans MS" w:cs="Arial"/>
          <w:sz w:val="28"/>
          <w:szCs w:val="28"/>
        </w:rPr>
        <w:t>)]</w:t>
      </w:r>
    </w:p>
    <w:p w:rsidR="008B3082" w:rsidRDefault="008B3082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8B3082" w:rsidRDefault="008B3082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8B3082" w:rsidRDefault="00F808EA" w:rsidP="00AD70A1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0511A8">
        <w:rPr>
          <w:rFonts w:ascii="Arial" w:hAnsi="Arial" w:cs="Arial"/>
          <w:sz w:val="22"/>
          <w:szCs w:val="22"/>
        </w:rPr>
        <w:object w:dxaOrig="18577" w:dyaOrig="6511">
          <v:shape id="_x0000_i1028" type="#_x0000_t75" style="width:777.45pt;height:272.5pt" o:ole="">
            <v:imagedata r:id="rId12" o:title=""/>
          </v:shape>
          <o:OLEObject Type="Embed" ProgID="MSDraw.1.01" ShapeID="_x0000_i1028" DrawAspect="Content" ObjectID="_1485406616" r:id="rId13"/>
        </w:object>
      </w:r>
    </w:p>
    <w:p w:rsidR="008B3082" w:rsidRDefault="008B3082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8B3082" w:rsidRDefault="008B3082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8B3082" w:rsidRDefault="008B3082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503707" w:rsidRDefault="00503707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503707" w:rsidRDefault="00503707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503707" w:rsidRDefault="00503707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503707" w:rsidRDefault="00503707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503707" w:rsidRDefault="00503707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8B3082" w:rsidRDefault="008B3082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503707" w:rsidRDefault="00503707" w:rsidP="00503707">
      <w:pPr>
        <w:pBdr>
          <w:top w:val="single" w:sz="4" w:space="0" w:color="auto"/>
        </w:pBdr>
        <w:tabs>
          <w:tab w:val="left" w:pos="5700"/>
        </w:tabs>
        <w:rPr>
          <w:rFonts w:ascii="Arial" w:hAnsi="Arial" w:cs="Arial"/>
          <w:b/>
          <w:bCs/>
        </w:rPr>
      </w:pPr>
      <w:r w:rsidRPr="00CE6C85">
        <w:rPr>
          <w:rFonts w:ascii="Arial" w:hAnsi="Arial" w:cs="Arial"/>
          <w:b/>
          <w:bCs/>
        </w:rPr>
        <w:t xml:space="preserve">UNITE DE PRODUCTION DU TSP           </w:t>
      </w:r>
      <w:r>
        <w:rPr>
          <w:rFonts w:ascii="Arial" w:hAnsi="Arial" w:cs="Arial"/>
          <w:b/>
          <w:bCs/>
        </w:rPr>
        <w:t xml:space="preserve">   </w:t>
      </w:r>
      <w:r w:rsidRPr="00CE6C85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                                        </w:t>
      </w:r>
      <w:r w:rsidRPr="00CE6C85">
        <w:rPr>
          <w:rFonts w:ascii="Arial" w:hAnsi="Arial" w:cs="Arial"/>
          <w:b/>
          <w:bCs/>
        </w:rPr>
        <w:t xml:space="preserve">       Dossier </w:t>
      </w:r>
      <w:r>
        <w:rPr>
          <w:rFonts w:ascii="Arial" w:hAnsi="Arial" w:cs="Arial"/>
          <w:b/>
          <w:bCs/>
        </w:rPr>
        <w:t>Technique</w:t>
      </w:r>
      <w:r w:rsidRPr="00CE6C85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                                 </w:t>
      </w:r>
      <w:r w:rsidRPr="00CE6C85">
        <w:rPr>
          <w:rFonts w:ascii="Arial" w:hAnsi="Arial" w:cs="Arial"/>
          <w:b/>
          <w:bCs/>
        </w:rPr>
        <w:t xml:space="preserve">            Page </w:t>
      </w:r>
      <w:r>
        <w:rPr>
          <w:rFonts w:ascii="Arial" w:hAnsi="Arial" w:cs="Arial"/>
          <w:b/>
          <w:bCs/>
        </w:rPr>
        <w:t>T3</w:t>
      </w:r>
    </w:p>
    <w:p w:rsidR="00B653EB" w:rsidRDefault="00B653EB" w:rsidP="00AD70A1">
      <w:pPr>
        <w:autoSpaceDE w:val="0"/>
        <w:autoSpaceDN w:val="0"/>
        <w:adjustRightInd w:val="0"/>
        <w:rPr>
          <w:rFonts w:ascii="Comic Sans MS" w:hAnsi="Comic Sans MS" w:cs="Arial"/>
        </w:rPr>
        <w:sectPr w:rsidR="00B653EB" w:rsidSect="00AD70A1">
          <w:pgSz w:w="16840" w:h="11907" w:orient="landscape" w:code="9"/>
          <w:pgMar w:top="284" w:right="284" w:bottom="340" w:left="284" w:header="170" w:footer="170" w:gutter="0"/>
          <w:cols w:space="708"/>
          <w:docGrid w:linePitch="360"/>
        </w:sectPr>
      </w:pPr>
    </w:p>
    <w:p w:rsidR="00B653EB" w:rsidRPr="00DC5297" w:rsidRDefault="00B653EB" w:rsidP="00B653EB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DC5297">
        <w:rPr>
          <w:rFonts w:ascii="Comic Sans MS" w:hAnsi="Comic Sans MS" w:cs="Arial"/>
        </w:rPr>
        <w:lastRenderedPageBreak/>
        <w:t>Nom &amp; Prénom : ……………………………………………………</w:t>
      </w:r>
      <w:r>
        <w:rPr>
          <w:rFonts w:ascii="Comic Sans MS" w:hAnsi="Comic Sans MS" w:cs="Arial"/>
        </w:rPr>
        <w:t>………………………………………………..</w:t>
      </w:r>
      <w:r w:rsidRPr="00DC5297">
        <w:rPr>
          <w:rFonts w:ascii="Comic Sans MS" w:hAnsi="Comic Sans MS" w:cs="Arial"/>
        </w:rPr>
        <w:t>………Classe : 4ST… N° :…</w:t>
      </w:r>
    </w:p>
    <w:p w:rsidR="00B653EB" w:rsidRPr="00DC5297" w:rsidRDefault="00B653EB" w:rsidP="00B653EB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DC5297"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ECA85" wp14:editId="697BF6D4">
                <wp:simplePos x="0" y="0"/>
                <wp:positionH relativeFrom="column">
                  <wp:posOffset>31115</wp:posOffset>
                </wp:positionH>
                <wp:positionV relativeFrom="paragraph">
                  <wp:posOffset>140970</wp:posOffset>
                </wp:positionV>
                <wp:extent cx="7200900" cy="0"/>
                <wp:effectExtent l="12065" t="7620" r="6985" b="1143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.45pt;margin-top:11.1pt;width:56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"/>
            </w:pict>
          </mc:Fallback>
        </mc:AlternateContent>
      </w:r>
    </w:p>
    <w:p w:rsidR="00B653EB" w:rsidRPr="00DC5297" w:rsidRDefault="00B653EB" w:rsidP="00B653EB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</w:rPr>
      </w:pPr>
      <w:r w:rsidRPr="00DC5297">
        <w:rPr>
          <w:rFonts w:ascii="Comic Sans MS" w:hAnsi="Comic Sans MS" w:cs="Arial"/>
          <w:b/>
          <w:bCs/>
        </w:rPr>
        <w:t xml:space="preserve"> B – Etude de la partie électrique : </w:t>
      </w:r>
    </w:p>
    <w:p w:rsidR="00B653EB" w:rsidRDefault="00B653EB" w:rsidP="00B653EB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DC5297">
        <w:rPr>
          <w:rFonts w:ascii="Comic Sans MS" w:hAnsi="Comic Sans MS" w:cs="Arial"/>
          <w:b/>
          <w:bCs/>
        </w:rPr>
        <w:t xml:space="preserve">B1 – Commande de l’unité de malaxage : </w:t>
      </w:r>
    </w:p>
    <w:p w:rsidR="00B653EB" w:rsidRDefault="00B653EB" w:rsidP="00B653EB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 xml:space="preserve">1 - </w:t>
      </w:r>
      <w:r>
        <w:rPr>
          <w:rFonts w:ascii="Comic Sans MS" w:hAnsi="Comic Sans MS" w:cs="Arial"/>
        </w:rPr>
        <w:t xml:space="preserve">Grafcets synchronisés : </w:t>
      </w:r>
      <w:r w:rsidRPr="005755A4">
        <w:rPr>
          <w:rFonts w:ascii="Comic Sans MS" w:hAnsi="Comic Sans MS" w:cs="Arial"/>
        </w:rPr>
        <w:t>En</w:t>
      </w:r>
      <w:r>
        <w:rPr>
          <w:rFonts w:ascii="Comic Sans MS" w:hAnsi="Comic Sans MS" w:cs="Arial"/>
        </w:rPr>
        <w:t xml:space="preserve"> se référant au dossier technique et au Grafcet  </w:t>
      </w:r>
      <w:proofErr w:type="gramStart"/>
      <w:r>
        <w:rPr>
          <w:rFonts w:ascii="Comic Sans MS" w:hAnsi="Comic Sans MS" w:cs="Arial"/>
        </w:rPr>
        <w:t>PC ,</w:t>
      </w:r>
      <w:proofErr w:type="gramEnd"/>
      <w:r>
        <w:rPr>
          <w:rFonts w:ascii="Comic Sans MS" w:hAnsi="Comic Sans MS" w:cs="Arial"/>
        </w:rPr>
        <w:t xml:space="preserve"> compléter les Grafcets synchronisés ci-dessous relatifs aux tâches retenues</w:t>
      </w:r>
      <w:r w:rsidR="008C0AD5">
        <w:rPr>
          <w:rFonts w:ascii="Comic Sans MS" w:hAnsi="Comic Sans MS" w:cs="Arial"/>
        </w:rPr>
        <w:t xml:space="preserve">   </w:t>
      </w:r>
      <w:r w:rsidR="008C0AD5" w:rsidRPr="008C0AD5">
        <w:rPr>
          <w:rFonts w:ascii="Comic Sans MS" w:hAnsi="Comic Sans MS" w:cs="Arial"/>
          <w:b/>
          <w:bCs/>
        </w:rPr>
        <w:t>(3.5pts)</w:t>
      </w:r>
    </w:p>
    <w:p w:rsidR="00B653EB" w:rsidRPr="00144764" w:rsidRDefault="00B653EB" w:rsidP="00B653EB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B653EB" w:rsidRPr="00DC5297" w:rsidRDefault="00EC6B24" w:rsidP="00B653EB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5190033</wp:posOffset>
                </wp:positionH>
                <wp:positionV relativeFrom="paragraph">
                  <wp:posOffset>798347</wp:posOffset>
                </wp:positionV>
                <wp:extent cx="768096" cy="270663"/>
                <wp:effectExtent l="0" t="0" r="1333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2706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408.65pt;margin-top:62.85pt;width:60.5pt;height:21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" fillcolor="white [3212]" strokecolor="white [3212]" strokeweight="2pt"/>
            </w:pict>
          </mc:Fallback>
        </mc:AlternateContent>
      </w:r>
      <w:bookmarkStart w:id="0" w:name="_GoBack"/>
      <w:r w:rsidR="00B653EB">
        <w:object w:dxaOrig="10685" w:dyaOrig="5419">
          <v:shape id="_x0000_i1029" type="#_x0000_t75" style="width:534.25pt;height:270.95pt" o:ole="">
            <v:imagedata r:id="rId14" o:title=""/>
          </v:shape>
          <o:OLEObject Type="Embed" ProgID="Visio.Drawing.11" ShapeID="_x0000_i1029" DrawAspect="Content" ObjectID="_1485406617" r:id="rId15"/>
        </w:object>
      </w:r>
      <w:bookmarkEnd w:id="0"/>
    </w:p>
    <w:p w:rsidR="00B653EB" w:rsidRDefault="00B653EB" w:rsidP="00B653EB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90ACB" wp14:editId="7CDFEE2D">
                <wp:simplePos x="0" y="0"/>
                <wp:positionH relativeFrom="column">
                  <wp:posOffset>1970708</wp:posOffset>
                </wp:positionH>
                <wp:positionV relativeFrom="paragraph">
                  <wp:posOffset>187629</wp:posOffset>
                </wp:positionV>
                <wp:extent cx="5268733" cy="2775005"/>
                <wp:effectExtent l="0" t="0" r="8255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733" cy="277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B2E" w:rsidRDefault="00372B2E" w:rsidP="00B653E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0F6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0F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En se référant au Grafcet PC du dossier technique page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T2 ,</w:t>
                            </w:r>
                            <w:proofErr w:type="gramEnd"/>
                          </w:p>
                          <w:p w:rsidR="00372B2E" w:rsidRDefault="00372B2E" w:rsidP="00B653E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compléter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le tableau suivant relatif aux équations des étapes et des sorties </w:t>
                            </w:r>
                            <w:r w:rsidR="008C0AD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C0AD5" w:rsidRPr="008C0AD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(1,25pts</w:t>
                            </w:r>
                            <w:r w:rsidR="008C0AD5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3"/>
                              <w:gridCol w:w="1798"/>
                              <w:gridCol w:w="1736"/>
                              <w:gridCol w:w="3283"/>
                            </w:tblGrid>
                            <w:tr w:rsidR="00372B2E" w:rsidTr="004A4ACE"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:rsidR="00372B2E" w:rsidRDefault="00372B2E" w:rsidP="004A4AC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Etape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vAlign w:val="center"/>
                                </w:tcPr>
                                <w:p w:rsidR="00372B2E" w:rsidRDefault="00372B2E" w:rsidP="004A4AC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Activation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vAlign w:val="center"/>
                                </w:tcPr>
                                <w:p w:rsidR="00372B2E" w:rsidRDefault="00372B2E" w:rsidP="004A4AC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Désactivation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:rsidR="00372B2E" w:rsidRDefault="00372B2E" w:rsidP="004A4AC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Equation</w:t>
                                  </w:r>
                                </w:p>
                              </w:tc>
                            </w:tr>
                            <w:tr w:rsidR="00372B2E" w:rsidTr="004A4AC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:rsidR="00372B2E" w:rsidRDefault="00372B2E" w:rsidP="004A4AC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vAlign w:val="center"/>
                                </w:tcPr>
                                <w:p w:rsidR="00372B2E" w:rsidRDefault="00372B2E" w:rsidP="004A4AC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…………………….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vAlign w:val="center"/>
                                </w:tcPr>
                                <w:p w:rsidR="00372B2E" w:rsidRDefault="00372B2E" w:rsidP="00372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…………………….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:rsidR="00372B2E" w:rsidRDefault="00372B2E" w:rsidP="00372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……………………………….…………….</w:t>
                                  </w:r>
                                </w:p>
                              </w:tc>
                            </w:tr>
                            <w:tr w:rsidR="00372B2E" w:rsidTr="004A4AC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:rsidR="00372B2E" w:rsidRDefault="00372B2E" w:rsidP="004A4AC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vAlign w:val="center"/>
                                </w:tcPr>
                                <w:p w:rsidR="00372B2E" w:rsidRDefault="00372B2E" w:rsidP="00372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…………………….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vAlign w:val="center"/>
                                </w:tcPr>
                                <w:p w:rsidR="00372B2E" w:rsidRDefault="00372B2E" w:rsidP="00372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…………………….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:rsidR="00372B2E" w:rsidRDefault="00372B2E" w:rsidP="00372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……………………………….…………….</w:t>
                                  </w:r>
                                </w:p>
                              </w:tc>
                            </w:tr>
                            <w:tr w:rsidR="00372B2E" w:rsidTr="004A4AC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:rsidR="00372B2E" w:rsidRDefault="00372B2E" w:rsidP="004A4AC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vAlign w:val="center"/>
                                </w:tcPr>
                                <w:p w:rsidR="00372B2E" w:rsidRDefault="00372B2E" w:rsidP="00372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…………………….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vAlign w:val="center"/>
                                </w:tcPr>
                                <w:p w:rsidR="00372B2E" w:rsidRDefault="00372B2E" w:rsidP="00372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…………………….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vAlign w:val="center"/>
                                </w:tcPr>
                                <w:p w:rsidR="00372B2E" w:rsidRDefault="00372B2E" w:rsidP="00372B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……………………………….…………….</w:t>
                                  </w:r>
                                </w:p>
                              </w:tc>
                            </w:tr>
                            <w:tr w:rsidR="00372B2E" w:rsidTr="004A4AC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053" w:type="dxa"/>
                                  <w:vMerge w:val="restart"/>
                                  <w:vAlign w:val="center"/>
                                </w:tcPr>
                                <w:p w:rsidR="00372B2E" w:rsidRDefault="00372B2E" w:rsidP="004A4AC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Sorties</w:t>
                                  </w:r>
                                </w:p>
                              </w:tc>
                              <w:tc>
                                <w:tcPr>
                                  <w:tcW w:w="6817" w:type="dxa"/>
                                  <w:gridSpan w:val="3"/>
                                  <w:vAlign w:val="center"/>
                                </w:tcPr>
                                <w:p w:rsidR="00372B2E" w:rsidRDefault="00372B2E" w:rsidP="004A4AC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KM2 = 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372B2E" w:rsidTr="004A4ACE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053" w:type="dxa"/>
                                  <w:vMerge/>
                                  <w:vAlign w:val="center"/>
                                </w:tcPr>
                                <w:p w:rsidR="00372B2E" w:rsidRDefault="00372B2E" w:rsidP="004A4AC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7" w:type="dxa"/>
                                  <w:gridSpan w:val="3"/>
                                  <w:vAlign w:val="center"/>
                                </w:tcPr>
                                <w:p w:rsidR="00372B2E" w:rsidRDefault="00372B2E" w:rsidP="004A4AC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KM3 = 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372B2E" w:rsidRPr="005F10F6" w:rsidRDefault="00372B2E" w:rsidP="00B653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155.15pt;margin-top:14.75pt;width:414.85pt;height:21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" fillcolor="white [3201]" stroked="f" strokeweight=".5pt">
                <v:textbox>
                  <w:txbxContent>
                    <w:p w:rsidR="00372B2E" w:rsidRDefault="00372B2E" w:rsidP="00B653EB">
                      <w:pPr>
                        <w:rPr>
                          <w:rFonts w:ascii="Comic Sans MS" w:hAnsi="Comic Sans MS"/>
                        </w:rPr>
                      </w:pPr>
                      <w:r w:rsidRPr="005F10F6">
                        <w:rPr>
                          <w:rFonts w:ascii="Comic Sans MS" w:hAnsi="Comic Sans MS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0F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En se référant au Grafcet PC du dossier technique page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T2 ,</w:t>
                      </w:r>
                      <w:proofErr w:type="gramEnd"/>
                    </w:p>
                    <w:p w:rsidR="00372B2E" w:rsidRDefault="00372B2E" w:rsidP="00B653EB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compléter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le tableau suivant relatif aux équations des étapes et des sorties </w:t>
                      </w:r>
                      <w:r w:rsidR="008C0AD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C0AD5" w:rsidRPr="008C0AD5">
                        <w:rPr>
                          <w:rFonts w:ascii="Comic Sans MS" w:hAnsi="Comic Sans MS"/>
                          <w:b/>
                          <w:bCs/>
                        </w:rPr>
                        <w:t>(1,25pts</w:t>
                      </w:r>
                      <w:r w:rsidR="008C0AD5">
                        <w:rPr>
                          <w:rFonts w:ascii="Comic Sans MS" w:hAnsi="Comic Sans MS"/>
                        </w:rPr>
                        <w:t>)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3"/>
                        <w:gridCol w:w="1798"/>
                        <w:gridCol w:w="1736"/>
                        <w:gridCol w:w="3283"/>
                      </w:tblGrid>
                      <w:tr w:rsidR="00372B2E" w:rsidTr="004A4ACE">
                        <w:tc>
                          <w:tcPr>
                            <w:tcW w:w="1053" w:type="dxa"/>
                            <w:vAlign w:val="center"/>
                          </w:tcPr>
                          <w:p w:rsidR="00372B2E" w:rsidRDefault="00372B2E" w:rsidP="004A4A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Etape</w:t>
                            </w:r>
                          </w:p>
                        </w:tc>
                        <w:tc>
                          <w:tcPr>
                            <w:tcW w:w="1798" w:type="dxa"/>
                            <w:vAlign w:val="center"/>
                          </w:tcPr>
                          <w:p w:rsidR="00372B2E" w:rsidRDefault="00372B2E" w:rsidP="004A4A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Activation</w:t>
                            </w:r>
                          </w:p>
                        </w:tc>
                        <w:tc>
                          <w:tcPr>
                            <w:tcW w:w="1736" w:type="dxa"/>
                            <w:vAlign w:val="center"/>
                          </w:tcPr>
                          <w:p w:rsidR="00372B2E" w:rsidRDefault="00372B2E" w:rsidP="004A4A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Désactivation</w:t>
                            </w:r>
                          </w:p>
                        </w:tc>
                        <w:tc>
                          <w:tcPr>
                            <w:tcW w:w="3283" w:type="dxa"/>
                            <w:vAlign w:val="center"/>
                          </w:tcPr>
                          <w:p w:rsidR="00372B2E" w:rsidRDefault="00372B2E" w:rsidP="004A4A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Equation</w:t>
                            </w:r>
                          </w:p>
                        </w:tc>
                      </w:tr>
                      <w:tr w:rsidR="00372B2E" w:rsidTr="004A4ACE">
                        <w:trPr>
                          <w:trHeight w:hRule="exact" w:val="567"/>
                        </w:trPr>
                        <w:tc>
                          <w:tcPr>
                            <w:tcW w:w="1053" w:type="dxa"/>
                            <w:vAlign w:val="center"/>
                          </w:tcPr>
                          <w:p w:rsidR="00372B2E" w:rsidRDefault="00372B2E" w:rsidP="004A4A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98" w:type="dxa"/>
                            <w:vAlign w:val="center"/>
                          </w:tcPr>
                          <w:p w:rsidR="00372B2E" w:rsidRDefault="00372B2E" w:rsidP="004A4A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…………………….</w:t>
                            </w:r>
                          </w:p>
                        </w:tc>
                        <w:tc>
                          <w:tcPr>
                            <w:tcW w:w="1736" w:type="dxa"/>
                            <w:vAlign w:val="center"/>
                          </w:tcPr>
                          <w:p w:rsidR="00372B2E" w:rsidRDefault="00372B2E" w:rsidP="00372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…………………….</w:t>
                            </w:r>
                          </w:p>
                        </w:tc>
                        <w:tc>
                          <w:tcPr>
                            <w:tcW w:w="3283" w:type="dxa"/>
                            <w:vAlign w:val="center"/>
                          </w:tcPr>
                          <w:p w:rsidR="00372B2E" w:rsidRDefault="00372B2E" w:rsidP="00372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……………………………….…………….</w:t>
                            </w:r>
                          </w:p>
                        </w:tc>
                      </w:tr>
                      <w:tr w:rsidR="00372B2E" w:rsidTr="004A4ACE">
                        <w:trPr>
                          <w:trHeight w:hRule="exact" w:val="567"/>
                        </w:trPr>
                        <w:tc>
                          <w:tcPr>
                            <w:tcW w:w="1053" w:type="dxa"/>
                            <w:vAlign w:val="center"/>
                          </w:tcPr>
                          <w:p w:rsidR="00372B2E" w:rsidRDefault="00372B2E" w:rsidP="004A4A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98" w:type="dxa"/>
                            <w:vAlign w:val="center"/>
                          </w:tcPr>
                          <w:p w:rsidR="00372B2E" w:rsidRDefault="00372B2E" w:rsidP="00372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…………………….</w:t>
                            </w:r>
                          </w:p>
                        </w:tc>
                        <w:tc>
                          <w:tcPr>
                            <w:tcW w:w="1736" w:type="dxa"/>
                            <w:vAlign w:val="center"/>
                          </w:tcPr>
                          <w:p w:rsidR="00372B2E" w:rsidRDefault="00372B2E" w:rsidP="00372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…………………….</w:t>
                            </w:r>
                          </w:p>
                        </w:tc>
                        <w:tc>
                          <w:tcPr>
                            <w:tcW w:w="3283" w:type="dxa"/>
                            <w:vAlign w:val="center"/>
                          </w:tcPr>
                          <w:p w:rsidR="00372B2E" w:rsidRDefault="00372B2E" w:rsidP="00372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……………………………….…………….</w:t>
                            </w:r>
                          </w:p>
                        </w:tc>
                      </w:tr>
                      <w:tr w:rsidR="00372B2E" w:rsidTr="004A4ACE">
                        <w:trPr>
                          <w:trHeight w:hRule="exact" w:val="567"/>
                        </w:trPr>
                        <w:tc>
                          <w:tcPr>
                            <w:tcW w:w="1053" w:type="dxa"/>
                            <w:vAlign w:val="center"/>
                          </w:tcPr>
                          <w:p w:rsidR="00372B2E" w:rsidRDefault="00372B2E" w:rsidP="004A4A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98" w:type="dxa"/>
                            <w:vAlign w:val="center"/>
                          </w:tcPr>
                          <w:p w:rsidR="00372B2E" w:rsidRDefault="00372B2E" w:rsidP="00372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…………………….</w:t>
                            </w:r>
                          </w:p>
                        </w:tc>
                        <w:tc>
                          <w:tcPr>
                            <w:tcW w:w="1736" w:type="dxa"/>
                            <w:vAlign w:val="center"/>
                          </w:tcPr>
                          <w:p w:rsidR="00372B2E" w:rsidRDefault="00372B2E" w:rsidP="00372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…………………….</w:t>
                            </w:r>
                          </w:p>
                        </w:tc>
                        <w:tc>
                          <w:tcPr>
                            <w:tcW w:w="3283" w:type="dxa"/>
                            <w:vAlign w:val="center"/>
                          </w:tcPr>
                          <w:p w:rsidR="00372B2E" w:rsidRDefault="00372B2E" w:rsidP="00372B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……………………………….…………….</w:t>
                            </w:r>
                          </w:p>
                        </w:tc>
                      </w:tr>
                      <w:tr w:rsidR="00372B2E" w:rsidTr="004A4ACE">
                        <w:trPr>
                          <w:trHeight w:hRule="exact" w:val="567"/>
                        </w:trPr>
                        <w:tc>
                          <w:tcPr>
                            <w:tcW w:w="1053" w:type="dxa"/>
                            <w:vMerge w:val="restart"/>
                            <w:vAlign w:val="center"/>
                          </w:tcPr>
                          <w:p w:rsidR="00372B2E" w:rsidRDefault="00372B2E" w:rsidP="004A4A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Sorties</w:t>
                            </w:r>
                          </w:p>
                        </w:tc>
                        <w:tc>
                          <w:tcPr>
                            <w:tcW w:w="6817" w:type="dxa"/>
                            <w:gridSpan w:val="3"/>
                            <w:vAlign w:val="center"/>
                          </w:tcPr>
                          <w:p w:rsidR="00372B2E" w:rsidRDefault="00372B2E" w:rsidP="004A4A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KM2 = …………………………………………………………………………………………</w:t>
                            </w:r>
                          </w:p>
                        </w:tc>
                      </w:tr>
                      <w:tr w:rsidR="00372B2E" w:rsidTr="004A4ACE">
                        <w:trPr>
                          <w:trHeight w:hRule="exact" w:val="567"/>
                        </w:trPr>
                        <w:tc>
                          <w:tcPr>
                            <w:tcW w:w="1053" w:type="dxa"/>
                            <w:vMerge/>
                            <w:vAlign w:val="center"/>
                          </w:tcPr>
                          <w:p w:rsidR="00372B2E" w:rsidRDefault="00372B2E" w:rsidP="004A4A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6817" w:type="dxa"/>
                            <w:gridSpan w:val="3"/>
                            <w:vAlign w:val="center"/>
                          </w:tcPr>
                          <w:p w:rsidR="00372B2E" w:rsidRDefault="00372B2E" w:rsidP="004A4AC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KM3 = 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372B2E" w:rsidRPr="005F10F6" w:rsidRDefault="00372B2E" w:rsidP="00B653E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3115" w:dyaOrig="4562">
          <v:shape id="_x0000_i1030" type="#_x0000_t75" style="width:155.75pt;height:228.1pt" o:ole="">
            <v:imagedata r:id="rId16" o:title=""/>
          </v:shape>
          <o:OLEObject Type="Embed" ProgID="Visio.Drawing.11" ShapeID="_x0000_i1030" DrawAspect="Content" ObjectID="_1485406618" r:id="rId17"/>
        </w:object>
      </w:r>
    </w:p>
    <w:p w:rsidR="003B5A58" w:rsidRPr="003B5A58" w:rsidRDefault="003B5A58" w:rsidP="003B5A58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3B5A58">
        <w:rPr>
          <w:rFonts w:ascii="Comic Sans MS" w:hAnsi="Comic Sans MS" w:cs="Arial"/>
          <w:b/>
          <w:bCs/>
        </w:rPr>
        <w:t xml:space="preserve">B2- Etude de la régulation en température du foyer de séchage : </w:t>
      </w:r>
    </w:p>
    <w:p w:rsidR="003B5A58" w:rsidRPr="003B5A58" w:rsidRDefault="003B5A58" w:rsidP="003B5A58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3B5A58">
        <w:rPr>
          <w:rFonts w:ascii="Comic Sans MS" w:hAnsi="Comic Sans MS" w:cs="Arial"/>
        </w:rPr>
        <w:t xml:space="preserve">En se réfère à la carte de commande de la régulation en </w:t>
      </w:r>
      <w:proofErr w:type="gramStart"/>
      <w:r w:rsidRPr="003B5A58">
        <w:rPr>
          <w:rFonts w:ascii="Comic Sans MS" w:hAnsi="Comic Sans MS" w:cs="Arial"/>
        </w:rPr>
        <w:t>température .</w:t>
      </w:r>
      <w:proofErr w:type="gramEnd"/>
    </w:p>
    <w:p w:rsidR="003B5A58" w:rsidRPr="003B5A58" w:rsidRDefault="003B5A58" w:rsidP="003B5A58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C0AD5">
        <w:rPr>
          <w:rFonts w:ascii="Comic Sans MS" w:hAnsi="Comic Sans MS" w:cs="Arial"/>
          <w:b/>
          <w:bCs/>
        </w:rPr>
        <w:t>1</w:t>
      </w:r>
      <w:r w:rsidRPr="003B5A58">
        <w:rPr>
          <w:rFonts w:ascii="Comic Sans MS" w:hAnsi="Comic Sans MS" w:cs="Arial"/>
        </w:rPr>
        <w:t xml:space="preserve"> – Compléter le tableau suivant en indiquant le régime de fonctionnement et la fonction accomplie </w:t>
      </w:r>
    </w:p>
    <w:p w:rsidR="003B5A58" w:rsidRPr="003B5A58" w:rsidRDefault="003B5A58" w:rsidP="008C0AD5">
      <w:pPr>
        <w:autoSpaceDE w:val="0"/>
        <w:autoSpaceDN w:val="0"/>
        <w:adjustRightInd w:val="0"/>
        <w:rPr>
          <w:rFonts w:ascii="Comic Sans MS" w:hAnsi="Comic Sans MS" w:cs="Arial"/>
        </w:rPr>
      </w:pPr>
      <w:proofErr w:type="gramStart"/>
      <w:r w:rsidRPr="003B5A58">
        <w:rPr>
          <w:rFonts w:ascii="Comic Sans MS" w:hAnsi="Comic Sans MS" w:cs="Arial"/>
        </w:rPr>
        <w:t>par</w:t>
      </w:r>
      <w:proofErr w:type="gramEnd"/>
      <w:r w:rsidRPr="003B5A58">
        <w:rPr>
          <w:rFonts w:ascii="Comic Sans MS" w:hAnsi="Comic Sans MS" w:cs="Arial"/>
        </w:rPr>
        <w:t xml:space="preserve"> chaque A.L.I supposé parfait : </w:t>
      </w:r>
      <w:r w:rsidRPr="003B5A58">
        <w:rPr>
          <w:rFonts w:ascii="Comic Sans MS" w:hAnsi="Comic Sans MS" w:cs="Arial"/>
          <w:b/>
          <w:bCs/>
        </w:rPr>
        <w:t>(1</w:t>
      </w:r>
      <w:r w:rsidR="008C0AD5">
        <w:rPr>
          <w:rFonts w:ascii="Comic Sans MS" w:hAnsi="Comic Sans MS" w:cs="Arial"/>
          <w:b/>
          <w:bCs/>
        </w:rPr>
        <w:t>pt</w:t>
      </w:r>
      <w:r w:rsidRPr="003B5A58">
        <w:rPr>
          <w:rFonts w:ascii="Comic Sans MS" w:hAnsi="Comic Sans MS" w:cs="Arial"/>
          <w:b/>
          <w:bCs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0"/>
        <w:gridCol w:w="2117"/>
        <w:gridCol w:w="2127"/>
        <w:gridCol w:w="2268"/>
        <w:gridCol w:w="2409"/>
      </w:tblGrid>
      <w:tr w:rsidR="003B5A58" w:rsidRPr="003B5A58" w:rsidTr="003B5A58">
        <w:tc>
          <w:tcPr>
            <w:tcW w:w="1960" w:type="dxa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Bloc</w:t>
            </w:r>
          </w:p>
        </w:tc>
        <w:tc>
          <w:tcPr>
            <w:tcW w:w="2117" w:type="dxa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F2</w:t>
            </w:r>
          </w:p>
        </w:tc>
        <w:tc>
          <w:tcPr>
            <w:tcW w:w="2127" w:type="dxa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F3</w:t>
            </w:r>
          </w:p>
        </w:tc>
        <w:tc>
          <w:tcPr>
            <w:tcW w:w="2268" w:type="dxa"/>
          </w:tcPr>
          <w:p w:rsidR="003B5A58" w:rsidRPr="003B5A58" w:rsidRDefault="003B5A58" w:rsidP="003028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F</w:t>
            </w:r>
            <w:r w:rsidR="00302865">
              <w:rPr>
                <w:rFonts w:ascii="Comic Sans MS" w:hAnsi="Comic Sans MS" w:cs="Arial"/>
              </w:rPr>
              <w:t>1</w:t>
            </w:r>
          </w:p>
        </w:tc>
        <w:tc>
          <w:tcPr>
            <w:tcW w:w="2409" w:type="dxa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F5</w:t>
            </w:r>
          </w:p>
        </w:tc>
      </w:tr>
      <w:tr w:rsidR="003B5A58" w:rsidRPr="003B5A58" w:rsidTr="003B5A58">
        <w:tc>
          <w:tcPr>
            <w:tcW w:w="1960" w:type="dxa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Régime de fonctionnement</w:t>
            </w:r>
          </w:p>
        </w:tc>
        <w:tc>
          <w:tcPr>
            <w:tcW w:w="2117" w:type="dxa"/>
            <w:vAlign w:val="center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…………………</w:t>
            </w:r>
          </w:p>
        </w:tc>
        <w:tc>
          <w:tcPr>
            <w:tcW w:w="2127" w:type="dxa"/>
            <w:vAlign w:val="center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…………………</w:t>
            </w:r>
          </w:p>
        </w:tc>
        <w:tc>
          <w:tcPr>
            <w:tcW w:w="2268" w:type="dxa"/>
            <w:vAlign w:val="center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…………………</w:t>
            </w:r>
          </w:p>
        </w:tc>
        <w:tc>
          <w:tcPr>
            <w:tcW w:w="2409" w:type="dxa"/>
            <w:vAlign w:val="center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…………………</w:t>
            </w:r>
          </w:p>
        </w:tc>
      </w:tr>
      <w:tr w:rsidR="003B5A58" w:rsidRPr="003B5A58" w:rsidTr="003B5A58">
        <w:tc>
          <w:tcPr>
            <w:tcW w:w="1960" w:type="dxa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Fonction accomplie</w:t>
            </w:r>
          </w:p>
        </w:tc>
        <w:tc>
          <w:tcPr>
            <w:tcW w:w="2117" w:type="dxa"/>
            <w:vAlign w:val="center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…………………</w:t>
            </w:r>
          </w:p>
        </w:tc>
        <w:tc>
          <w:tcPr>
            <w:tcW w:w="2127" w:type="dxa"/>
            <w:vAlign w:val="center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…………………</w:t>
            </w:r>
          </w:p>
        </w:tc>
        <w:tc>
          <w:tcPr>
            <w:tcW w:w="2268" w:type="dxa"/>
            <w:vAlign w:val="center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…………………</w:t>
            </w:r>
          </w:p>
        </w:tc>
        <w:tc>
          <w:tcPr>
            <w:tcW w:w="2409" w:type="dxa"/>
            <w:vAlign w:val="center"/>
          </w:tcPr>
          <w:p w:rsidR="003B5A58" w:rsidRPr="003B5A58" w:rsidRDefault="003B5A58" w:rsidP="00372B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3B5A58">
              <w:rPr>
                <w:rFonts w:ascii="Comic Sans MS" w:hAnsi="Comic Sans MS" w:cs="Arial"/>
              </w:rPr>
              <w:t>…………………</w:t>
            </w:r>
          </w:p>
        </w:tc>
      </w:tr>
    </w:tbl>
    <w:p w:rsidR="008B3082" w:rsidRDefault="008B3082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3B5A58" w:rsidRDefault="003B5A58" w:rsidP="003B5A58">
      <w:pPr>
        <w:pBdr>
          <w:top w:val="single" w:sz="4" w:space="1" w:color="auto"/>
        </w:pBdr>
        <w:tabs>
          <w:tab w:val="left" w:pos="5700"/>
        </w:tabs>
        <w:rPr>
          <w:rFonts w:ascii="Arial" w:hAnsi="Arial" w:cs="Arial"/>
          <w:b/>
          <w:bCs/>
        </w:rPr>
      </w:pPr>
      <w:r w:rsidRPr="00CE6C85">
        <w:rPr>
          <w:rFonts w:ascii="Arial" w:hAnsi="Arial" w:cs="Arial"/>
          <w:b/>
          <w:bCs/>
        </w:rPr>
        <w:t xml:space="preserve">UNITE DE PRODUCTION DU TSP           </w:t>
      </w:r>
      <w:r>
        <w:rPr>
          <w:rFonts w:ascii="Arial" w:hAnsi="Arial" w:cs="Arial"/>
          <w:b/>
          <w:bCs/>
        </w:rPr>
        <w:t xml:space="preserve">   </w:t>
      </w:r>
      <w:r w:rsidRPr="00CE6C85">
        <w:rPr>
          <w:rFonts w:ascii="Arial" w:hAnsi="Arial" w:cs="Arial"/>
          <w:b/>
          <w:bCs/>
        </w:rPr>
        <w:t xml:space="preserve">           Dossier </w:t>
      </w:r>
      <w:r>
        <w:rPr>
          <w:rFonts w:ascii="Arial" w:hAnsi="Arial" w:cs="Arial"/>
          <w:b/>
          <w:bCs/>
        </w:rPr>
        <w:t>Réponse</w:t>
      </w:r>
      <w:r w:rsidRPr="00CE6C85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      </w:t>
      </w:r>
      <w:r w:rsidRPr="00CE6C85">
        <w:rPr>
          <w:rFonts w:ascii="Arial" w:hAnsi="Arial" w:cs="Arial"/>
          <w:b/>
          <w:bCs/>
        </w:rPr>
        <w:t xml:space="preserve">            Page </w:t>
      </w:r>
      <w:r>
        <w:rPr>
          <w:rFonts w:ascii="Arial" w:hAnsi="Arial" w:cs="Arial"/>
          <w:b/>
          <w:bCs/>
        </w:rPr>
        <w:t>5/8</w:t>
      </w:r>
    </w:p>
    <w:p w:rsidR="0000122B" w:rsidRPr="00190028" w:rsidRDefault="00190028" w:rsidP="0000122B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190028">
        <w:rPr>
          <w:rFonts w:ascii="Comic Sans MS" w:hAnsi="Comic Sans MS" w:cs="Arial"/>
          <w:b/>
          <w:bCs/>
        </w:rPr>
        <w:lastRenderedPageBreak/>
        <w:t>2</w:t>
      </w:r>
      <w:r w:rsidR="0000122B" w:rsidRPr="00190028">
        <w:rPr>
          <w:rFonts w:ascii="Comic Sans MS" w:hAnsi="Comic Sans MS" w:cs="Arial"/>
          <w:b/>
          <w:bCs/>
        </w:rPr>
        <w:t>- Identifier :</w:t>
      </w:r>
      <w:r w:rsidR="008C0AD5">
        <w:rPr>
          <w:rFonts w:ascii="Comic Sans MS" w:hAnsi="Comic Sans MS" w:cs="Arial"/>
          <w:b/>
          <w:bCs/>
        </w:rPr>
        <w:t xml:space="preserve"> (0,75pt)</w:t>
      </w:r>
    </w:p>
    <w:p w:rsidR="0000122B" w:rsidRDefault="0000122B" w:rsidP="000012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La grandeur de consigne : …………………………………………………………………………………………………………………</w:t>
      </w:r>
    </w:p>
    <w:p w:rsidR="0000122B" w:rsidRDefault="0000122B" w:rsidP="000012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La grandeur régulée : ……………….………………………………………………………………………………………………………</w:t>
      </w:r>
    </w:p>
    <w:p w:rsidR="0000122B" w:rsidRPr="0000122B" w:rsidRDefault="0000122B" w:rsidP="0000122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La grandeur de retour :</w:t>
      </w:r>
      <w:r w:rsidRPr="0000122B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………………………………….…………………………………………………………………………………</w:t>
      </w:r>
    </w:p>
    <w:p w:rsidR="008B3082" w:rsidRPr="0000122B" w:rsidRDefault="00190028" w:rsidP="00AD70A1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3</w:t>
      </w:r>
      <w:r w:rsidR="003B2F5B" w:rsidRPr="0000122B">
        <w:rPr>
          <w:rFonts w:ascii="Comic Sans MS" w:hAnsi="Comic Sans MS" w:cs="Arial"/>
          <w:b/>
          <w:bCs/>
        </w:rPr>
        <w:t xml:space="preserve"> – Etude de la fonction F2 : </w:t>
      </w:r>
    </w:p>
    <w:p w:rsidR="0000122B" w:rsidRPr="0000122B" w:rsidRDefault="0000122B" w:rsidP="0000122B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00122B">
        <w:rPr>
          <w:rFonts w:ascii="Comic Sans MS" w:hAnsi="Comic Sans MS" w:cs="Arial"/>
        </w:rPr>
        <w:t>a – Déterminer la valeur de V : (</w:t>
      </w:r>
      <w:r w:rsidRPr="0000122B">
        <w:rPr>
          <w:rFonts w:ascii="Comic Sans MS" w:hAnsi="Comic Sans MS" w:cs="Arial"/>
          <w:b/>
          <w:bCs/>
        </w:rPr>
        <w:t>0,5</w:t>
      </w:r>
      <w:r w:rsidR="007E6FA6">
        <w:rPr>
          <w:rFonts w:ascii="Comic Sans MS" w:hAnsi="Comic Sans MS" w:cs="Arial"/>
          <w:b/>
          <w:bCs/>
        </w:rPr>
        <w:t>pt</w:t>
      </w:r>
      <w:r w:rsidRPr="0000122B">
        <w:rPr>
          <w:rFonts w:ascii="Comic Sans MS" w:hAnsi="Comic Sans MS" w:cs="Arial"/>
        </w:rPr>
        <w:t>)……………………………………</w:t>
      </w:r>
      <w:r>
        <w:rPr>
          <w:rFonts w:ascii="Comic Sans MS" w:hAnsi="Comic Sans MS" w:cs="Arial"/>
        </w:rPr>
        <w:t>……………………………</w:t>
      </w:r>
      <w:r w:rsidRPr="0000122B">
        <w:rPr>
          <w:rFonts w:ascii="Comic Sans MS" w:hAnsi="Comic Sans MS" w:cs="Arial"/>
        </w:rPr>
        <w:t>………………………………………</w:t>
      </w:r>
    </w:p>
    <w:p w:rsidR="0000122B" w:rsidRPr="0000122B" w:rsidRDefault="0000122B" w:rsidP="0000122B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00122B" w:rsidRPr="0000122B" w:rsidRDefault="0000122B" w:rsidP="0000122B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proofErr w:type="gramStart"/>
      <w:r w:rsidRPr="0000122B">
        <w:rPr>
          <w:rFonts w:ascii="Comic Sans MS" w:hAnsi="Comic Sans MS" w:cs="Arial"/>
        </w:rPr>
        <w:t>b</w:t>
      </w:r>
      <w:proofErr w:type="gramEnd"/>
      <w:r w:rsidRPr="0000122B">
        <w:rPr>
          <w:rFonts w:ascii="Comic Sans MS" w:hAnsi="Comic Sans MS" w:cs="Arial"/>
        </w:rPr>
        <w:t xml:space="preserve"> – Exprimer V’ en fonction de V et déduire sa valeur : </w:t>
      </w:r>
      <w:r w:rsidRPr="0000122B">
        <w:rPr>
          <w:rFonts w:ascii="Comic Sans MS" w:hAnsi="Comic Sans MS" w:cs="Arial"/>
          <w:b/>
          <w:bCs/>
        </w:rPr>
        <w:t>(0,</w:t>
      </w:r>
      <w:r w:rsidR="00940519">
        <w:rPr>
          <w:rFonts w:ascii="Comic Sans MS" w:hAnsi="Comic Sans MS" w:cs="Arial"/>
          <w:b/>
          <w:bCs/>
        </w:rPr>
        <w:t>2</w:t>
      </w:r>
      <w:r w:rsidRPr="0000122B">
        <w:rPr>
          <w:rFonts w:ascii="Comic Sans MS" w:hAnsi="Comic Sans MS" w:cs="Arial"/>
          <w:b/>
          <w:bCs/>
        </w:rPr>
        <w:t>5</w:t>
      </w:r>
      <w:r w:rsidR="007E6FA6">
        <w:rPr>
          <w:rFonts w:ascii="Comic Sans MS" w:hAnsi="Comic Sans MS" w:cs="Arial"/>
          <w:b/>
          <w:bCs/>
        </w:rPr>
        <w:t>pt</w:t>
      </w:r>
      <w:r w:rsidRPr="0000122B">
        <w:rPr>
          <w:rFonts w:ascii="Comic Sans MS" w:hAnsi="Comic Sans MS" w:cs="Arial"/>
          <w:b/>
          <w:bCs/>
        </w:rPr>
        <w:t>)</w:t>
      </w:r>
      <w:r>
        <w:rPr>
          <w:rFonts w:ascii="Comic Sans MS" w:hAnsi="Comic Sans MS" w:cs="Arial"/>
          <w:b/>
          <w:bCs/>
        </w:rPr>
        <w:t xml:space="preserve"> ……………………………………………………………..</w:t>
      </w:r>
    </w:p>
    <w:p w:rsidR="0000122B" w:rsidRPr="0000122B" w:rsidRDefault="0000122B" w:rsidP="0000122B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00122B" w:rsidRPr="0000122B" w:rsidRDefault="0000122B" w:rsidP="0000122B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00122B">
        <w:rPr>
          <w:rFonts w:ascii="Comic Sans MS" w:hAnsi="Comic Sans MS" w:cs="Arial"/>
        </w:rPr>
        <w:t>c – Dans la suite on admet que V’ = 3v :</w:t>
      </w:r>
    </w:p>
    <w:p w:rsidR="00F84E1E" w:rsidRDefault="0000122B" w:rsidP="000012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00122B">
        <w:rPr>
          <w:rFonts w:ascii="Comic Sans MS" w:hAnsi="Comic Sans MS" w:cs="Arial"/>
        </w:rPr>
        <w:t xml:space="preserve">Donner l’expression de </w:t>
      </w:r>
      <w:proofErr w:type="spellStart"/>
      <w:r w:rsidRPr="0000122B">
        <w:rPr>
          <w:rFonts w:ascii="Comic Sans MS" w:hAnsi="Comic Sans MS" w:cs="Arial"/>
        </w:rPr>
        <w:t>Vr</w:t>
      </w:r>
      <w:proofErr w:type="spellEnd"/>
      <w:r w:rsidRPr="0000122B">
        <w:rPr>
          <w:rFonts w:ascii="Comic Sans MS" w:hAnsi="Comic Sans MS" w:cs="Arial"/>
        </w:rPr>
        <w:t xml:space="preserve"> en fonction de </w:t>
      </w:r>
      <w:proofErr w:type="gramStart"/>
      <w:r w:rsidRPr="0000122B">
        <w:rPr>
          <w:rFonts w:ascii="Comic Sans MS" w:hAnsi="Comic Sans MS" w:cs="Arial"/>
        </w:rPr>
        <w:t>R</w:t>
      </w:r>
      <w:r w:rsidRPr="0000122B">
        <w:rPr>
          <w:rFonts w:ascii="Comic Sans MS" w:hAnsi="Comic Sans MS" w:cs="Arial"/>
          <w:vertAlign w:val="subscript"/>
        </w:rPr>
        <w:t>5</w:t>
      </w:r>
      <w:r w:rsidRPr="0000122B">
        <w:rPr>
          <w:rFonts w:ascii="Comic Sans MS" w:hAnsi="Comic Sans MS" w:cs="Arial"/>
        </w:rPr>
        <w:t xml:space="preserve"> ,</w:t>
      </w:r>
      <w:proofErr w:type="gramEnd"/>
      <w:r w:rsidRPr="0000122B">
        <w:rPr>
          <w:rFonts w:ascii="Comic Sans MS" w:hAnsi="Comic Sans MS" w:cs="Arial"/>
        </w:rPr>
        <w:t xml:space="preserve"> RT et V’</w:t>
      </w:r>
      <w:r w:rsidR="00F84E1E">
        <w:rPr>
          <w:rFonts w:ascii="Comic Sans MS" w:hAnsi="Comic Sans MS" w:cs="Arial"/>
        </w:rPr>
        <w:t xml:space="preserve"> et la représenter par un schéma fonctionnel :</w:t>
      </w:r>
      <w:r w:rsidRPr="0000122B">
        <w:rPr>
          <w:rFonts w:ascii="Comic Sans MS" w:hAnsi="Comic Sans MS" w:cs="Arial"/>
        </w:rPr>
        <w:t xml:space="preserve"> </w:t>
      </w:r>
      <w:r w:rsidRPr="0000122B">
        <w:rPr>
          <w:rFonts w:ascii="Comic Sans MS" w:hAnsi="Comic Sans MS" w:cs="Arial"/>
          <w:b/>
          <w:bCs/>
        </w:rPr>
        <w:t>(0,5</w:t>
      </w:r>
      <w:r w:rsidR="007E6FA6">
        <w:rPr>
          <w:rFonts w:ascii="Comic Sans MS" w:hAnsi="Comic Sans MS" w:cs="Arial"/>
          <w:b/>
          <w:bCs/>
        </w:rPr>
        <w:t>pt</w:t>
      </w:r>
      <w:r w:rsidRPr="0000122B">
        <w:rPr>
          <w:rFonts w:ascii="Comic Sans MS" w:hAnsi="Comic Sans MS" w:cs="Arial"/>
          <w:b/>
          <w:bCs/>
        </w:rPr>
        <w:t>)</w:t>
      </w:r>
      <w:r>
        <w:rPr>
          <w:rFonts w:ascii="Comic Sans MS" w:hAnsi="Comic Sans MS" w:cs="Arial"/>
          <w:b/>
          <w:bCs/>
        </w:rPr>
        <w:t> :</w:t>
      </w:r>
    </w:p>
    <w:p w:rsidR="0000122B" w:rsidRPr="00F84E1E" w:rsidRDefault="0000122B" w:rsidP="00F84E1E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F84E1E">
        <w:rPr>
          <w:rFonts w:ascii="Comic Sans MS" w:hAnsi="Comic Sans MS" w:cs="Arial"/>
          <w:b/>
          <w:bCs/>
        </w:rPr>
        <w:t>………………………………</w:t>
      </w:r>
      <w:r w:rsidR="00F84E1E" w:rsidRPr="00F84E1E">
        <w:rPr>
          <w:rFonts w:ascii="Comic Sans MS" w:hAnsi="Comic Sans MS" w:cs="Arial"/>
          <w:b/>
          <w:bCs/>
        </w:rPr>
        <w:t>……………………………………</w:t>
      </w:r>
      <w:r w:rsidR="00F84E1E">
        <w:rPr>
          <w:rFonts w:ascii="Comic Sans MS" w:hAnsi="Comic Sans MS" w:cs="Arial"/>
          <w:b/>
          <w:bCs/>
        </w:rPr>
        <w:t>……………..</w:t>
      </w:r>
      <w:r w:rsidR="00F84E1E" w:rsidRPr="00F84E1E">
        <w:rPr>
          <w:rFonts w:ascii="Comic Sans MS" w:hAnsi="Comic Sans MS" w:cs="Arial"/>
          <w:b/>
          <w:bCs/>
        </w:rPr>
        <w:t>………………………………………………………………………..</w:t>
      </w:r>
      <w:r w:rsidRPr="00F84E1E">
        <w:rPr>
          <w:rFonts w:ascii="Comic Sans MS" w:hAnsi="Comic Sans MS" w:cs="Arial"/>
          <w:b/>
          <w:bCs/>
        </w:rPr>
        <w:t>……………….</w:t>
      </w:r>
    </w:p>
    <w:p w:rsidR="0000122B" w:rsidRPr="0000122B" w:rsidRDefault="0000122B" w:rsidP="0000122B">
      <w:pPr>
        <w:pStyle w:val="Paragraphedeliste"/>
        <w:autoSpaceDE w:val="0"/>
        <w:autoSpaceDN w:val="0"/>
        <w:adjustRightInd w:val="0"/>
        <w:rPr>
          <w:rFonts w:ascii="Comic Sans MS" w:hAnsi="Comic Sans MS" w:cs="Arial"/>
        </w:rPr>
      </w:pPr>
    </w:p>
    <w:p w:rsidR="0000122B" w:rsidRPr="0000122B" w:rsidRDefault="0000122B" w:rsidP="0000122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00122B">
        <w:rPr>
          <w:rFonts w:ascii="Comic Sans MS" w:hAnsi="Comic Sans MS" w:cs="Arial"/>
        </w:rPr>
        <w:t xml:space="preserve">Déterminer pour </w:t>
      </w:r>
      <w:r w:rsidRPr="0000122B">
        <w:rPr>
          <w:rFonts w:ascii="Comic Sans MS" w:hAnsi="Comic Sans MS" w:cs="Arial"/>
        </w:rPr>
        <w:sym w:font="Symbol" w:char="F071"/>
      </w:r>
      <w:r w:rsidR="009D4857">
        <w:rPr>
          <w:rFonts w:ascii="Comic Sans MS" w:hAnsi="Comic Sans MS" w:cs="Arial"/>
        </w:rPr>
        <w:t>s</w:t>
      </w:r>
      <w:r w:rsidRPr="0000122B">
        <w:rPr>
          <w:rFonts w:ascii="Comic Sans MS" w:hAnsi="Comic Sans MS" w:cs="Arial"/>
        </w:rPr>
        <w:t>=</w:t>
      </w:r>
      <w:proofErr w:type="gramStart"/>
      <w:r w:rsidRPr="0000122B">
        <w:rPr>
          <w:rFonts w:ascii="Comic Sans MS" w:hAnsi="Comic Sans MS" w:cs="Arial"/>
        </w:rPr>
        <w:t>73 ,</w:t>
      </w:r>
      <w:proofErr w:type="gramEnd"/>
      <w:r w:rsidRPr="0000122B">
        <w:rPr>
          <w:rFonts w:ascii="Comic Sans MS" w:hAnsi="Comic Sans MS" w:cs="Arial"/>
        </w:rPr>
        <w:t xml:space="preserve"> </w:t>
      </w:r>
      <w:r w:rsidRPr="0000122B">
        <w:rPr>
          <w:rFonts w:ascii="Comic Sans MS" w:hAnsi="Comic Sans MS" w:cs="Arial"/>
        </w:rPr>
        <w:sym w:font="Symbol" w:char="F071"/>
      </w:r>
      <w:r w:rsidRPr="0000122B">
        <w:rPr>
          <w:rFonts w:ascii="Comic Sans MS" w:hAnsi="Comic Sans MS" w:cs="Arial"/>
        </w:rPr>
        <w:t xml:space="preserve">=74 et </w:t>
      </w:r>
      <w:r w:rsidRPr="0000122B">
        <w:rPr>
          <w:rFonts w:ascii="Comic Sans MS" w:hAnsi="Comic Sans MS" w:cs="Arial"/>
        </w:rPr>
        <w:sym w:font="Symbol" w:char="F071"/>
      </w:r>
      <w:r w:rsidR="009D4857">
        <w:rPr>
          <w:rFonts w:ascii="Comic Sans MS" w:hAnsi="Comic Sans MS" w:cs="Arial"/>
        </w:rPr>
        <w:t>s</w:t>
      </w:r>
      <w:r w:rsidRPr="0000122B">
        <w:rPr>
          <w:rFonts w:ascii="Comic Sans MS" w:hAnsi="Comic Sans MS" w:cs="Arial"/>
        </w:rPr>
        <w:t xml:space="preserve">=75°C les valeurs de RT et de </w:t>
      </w:r>
      <w:proofErr w:type="spellStart"/>
      <w:r w:rsidRPr="0000122B">
        <w:rPr>
          <w:rFonts w:ascii="Comic Sans MS" w:hAnsi="Comic Sans MS" w:cs="Arial"/>
        </w:rPr>
        <w:t>Vr</w:t>
      </w:r>
      <w:proofErr w:type="spellEnd"/>
      <w:r w:rsidRPr="0000122B">
        <w:rPr>
          <w:rFonts w:ascii="Comic Sans MS" w:hAnsi="Comic Sans MS" w:cs="Arial"/>
        </w:rPr>
        <w:t xml:space="preserve"> : </w:t>
      </w:r>
      <w:r w:rsidRPr="0000122B">
        <w:rPr>
          <w:rFonts w:ascii="Comic Sans MS" w:hAnsi="Comic Sans MS" w:cs="Arial"/>
          <w:b/>
          <w:bCs/>
        </w:rPr>
        <w:t>(1,5</w:t>
      </w:r>
      <w:r w:rsidR="008C0AD5">
        <w:rPr>
          <w:rFonts w:ascii="Comic Sans MS" w:hAnsi="Comic Sans MS" w:cs="Arial"/>
          <w:b/>
          <w:bCs/>
        </w:rPr>
        <w:t>pts</w:t>
      </w:r>
      <w:r w:rsidRPr="0000122B">
        <w:rPr>
          <w:rFonts w:ascii="Comic Sans MS" w:hAnsi="Comic Sans MS" w:cs="Arial"/>
          <w:b/>
          <w:bCs/>
        </w:rPr>
        <w:t>)</w:t>
      </w:r>
    </w:p>
    <w:p w:rsidR="0000122B" w:rsidRPr="0000122B" w:rsidRDefault="0000122B" w:rsidP="0000122B">
      <w:pPr>
        <w:pStyle w:val="Paragraphedeliste"/>
        <w:autoSpaceDE w:val="0"/>
        <w:autoSpaceDN w:val="0"/>
        <w:adjustRightInd w:val="0"/>
        <w:rPr>
          <w:rFonts w:ascii="Comic Sans MS" w:hAnsi="Comic Sans MS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126"/>
        <w:gridCol w:w="2127"/>
      </w:tblGrid>
      <w:tr w:rsidR="0000122B" w:rsidRPr="0000122B" w:rsidTr="00372B2E">
        <w:trPr>
          <w:jc w:val="center"/>
        </w:trPr>
        <w:tc>
          <w:tcPr>
            <w:tcW w:w="1384" w:type="dxa"/>
            <w:tcBorders>
              <w:top w:val="nil"/>
              <w:left w:val="nil"/>
            </w:tcBorders>
          </w:tcPr>
          <w:p w:rsidR="0000122B" w:rsidRPr="0000122B" w:rsidRDefault="0000122B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2126" w:type="dxa"/>
          </w:tcPr>
          <w:p w:rsidR="0000122B" w:rsidRPr="0000122B" w:rsidRDefault="0000122B" w:rsidP="00372B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00122B">
              <w:rPr>
                <w:rFonts w:ascii="Comic Sans MS" w:hAnsi="Comic Sans MS" w:cs="Arial"/>
              </w:rPr>
              <w:t>RT</w:t>
            </w:r>
          </w:p>
        </w:tc>
        <w:tc>
          <w:tcPr>
            <w:tcW w:w="2127" w:type="dxa"/>
          </w:tcPr>
          <w:p w:rsidR="0000122B" w:rsidRPr="0000122B" w:rsidRDefault="0000122B" w:rsidP="00372B2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proofErr w:type="spellStart"/>
            <w:r w:rsidRPr="0000122B">
              <w:rPr>
                <w:rFonts w:ascii="Comic Sans MS" w:hAnsi="Comic Sans MS" w:cs="Arial"/>
              </w:rPr>
              <w:t>Vr</w:t>
            </w:r>
            <w:proofErr w:type="spellEnd"/>
          </w:p>
        </w:tc>
      </w:tr>
      <w:tr w:rsidR="0000122B" w:rsidRPr="0000122B" w:rsidTr="00372B2E">
        <w:trPr>
          <w:jc w:val="center"/>
        </w:trPr>
        <w:tc>
          <w:tcPr>
            <w:tcW w:w="1384" w:type="dxa"/>
          </w:tcPr>
          <w:p w:rsidR="0000122B" w:rsidRPr="0000122B" w:rsidRDefault="0000122B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00122B">
              <w:rPr>
                <w:rFonts w:ascii="Comic Sans MS" w:hAnsi="Comic Sans MS" w:cs="Arial"/>
              </w:rPr>
              <w:sym w:font="Symbol" w:char="F071"/>
            </w:r>
            <w:r w:rsidR="009D4857">
              <w:rPr>
                <w:rFonts w:ascii="Comic Sans MS" w:hAnsi="Comic Sans MS" w:cs="Arial"/>
              </w:rPr>
              <w:t>s</w:t>
            </w:r>
            <w:r w:rsidRPr="0000122B">
              <w:rPr>
                <w:rFonts w:ascii="Comic Sans MS" w:hAnsi="Comic Sans MS" w:cs="Arial"/>
              </w:rPr>
              <w:t>= 73°C</w:t>
            </w:r>
          </w:p>
        </w:tc>
        <w:tc>
          <w:tcPr>
            <w:tcW w:w="2126" w:type="dxa"/>
          </w:tcPr>
          <w:p w:rsidR="0000122B" w:rsidRPr="0000122B" w:rsidRDefault="0000122B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:rsidR="0000122B" w:rsidRPr="0000122B" w:rsidRDefault="0000122B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  <w:tr w:rsidR="0000122B" w:rsidRPr="0000122B" w:rsidTr="00372B2E">
        <w:trPr>
          <w:jc w:val="center"/>
        </w:trPr>
        <w:tc>
          <w:tcPr>
            <w:tcW w:w="1384" w:type="dxa"/>
          </w:tcPr>
          <w:p w:rsidR="0000122B" w:rsidRPr="0000122B" w:rsidRDefault="0000122B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00122B">
              <w:rPr>
                <w:rFonts w:ascii="Comic Sans MS" w:hAnsi="Comic Sans MS" w:cs="Arial"/>
              </w:rPr>
              <w:sym w:font="Symbol" w:char="F071"/>
            </w:r>
            <w:r w:rsidR="009D4857">
              <w:rPr>
                <w:rFonts w:ascii="Comic Sans MS" w:hAnsi="Comic Sans MS" w:cs="Arial"/>
              </w:rPr>
              <w:t>s</w:t>
            </w:r>
            <w:r w:rsidRPr="0000122B">
              <w:rPr>
                <w:rFonts w:ascii="Comic Sans MS" w:hAnsi="Comic Sans MS" w:cs="Arial"/>
              </w:rPr>
              <w:t xml:space="preserve"> = 74°C</w:t>
            </w:r>
          </w:p>
        </w:tc>
        <w:tc>
          <w:tcPr>
            <w:tcW w:w="2126" w:type="dxa"/>
          </w:tcPr>
          <w:p w:rsidR="0000122B" w:rsidRPr="0000122B" w:rsidRDefault="0000122B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:rsidR="0000122B" w:rsidRPr="0000122B" w:rsidRDefault="0000122B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  <w:tr w:rsidR="0000122B" w:rsidRPr="0000122B" w:rsidTr="00372B2E">
        <w:trPr>
          <w:jc w:val="center"/>
        </w:trPr>
        <w:tc>
          <w:tcPr>
            <w:tcW w:w="1384" w:type="dxa"/>
          </w:tcPr>
          <w:p w:rsidR="0000122B" w:rsidRPr="0000122B" w:rsidRDefault="0000122B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00122B">
              <w:rPr>
                <w:rFonts w:ascii="Comic Sans MS" w:hAnsi="Comic Sans MS" w:cs="Arial"/>
              </w:rPr>
              <w:sym w:font="Symbol" w:char="F071"/>
            </w:r>
            <w:r w:rsidR="009D4857">
              <w:rPr>
                <w:rFonts w:ascii="Comic Sans MS" w:hAnsi="Comic Sans MS" w:cs="Arial"/>
              </w:rPr>
              <w:t>s</w:t>
            </w:r>
            <w:r w:rsidRPr="0000122B">
              <w:rPr>
                <w:rFonts w:ascii="Comic Sans MS" w:hAnsi="Comic Sans MS" w:cs="Arial"/>
              </w:rPr>
              <w:t xml:space="preserve"> = 75°C</w:t>
            </w:r>
          </w:p>
        </w:tc>
        <w:tc>
          <w:tcPr>
            <w:tcW w:w="2126" w:type="dxa"/>
          </w:tcPr>
          <w:p w:rsidR="0000122B" w:rsidRPr="0000122B" w:rsidRDefault="0000122B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:rsidR="0000122B" w:rsidRPr="0000122B" w:rsidRDefault="0000122B" w:rsidP="00372B2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</w:tr>
    </w:tbl>
    <w:p w:rsidR="00190028" w:rsidRDefault="00190028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F84E1E" w:rsidRDefault="00190028" w:rsidP="00AD70A1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4D5209">
        <w:rPr>
          <w:rFonts w:ascii="Comic Sans MS" w:hAnsi="Comic Sans MS" w:cs="Arial"/>
          <w:b/>
          <w:bCs/>
        </w:rPr>
        <w:t>4</w:t>
      </w:r>
      <w:r>
        <w:rPr>
          <w:rFonts w:ascii="Comic Sans MS" w:hAnsi="Comic Sans MS" w:cs="Arial"/>
        </w:rPr>
        <w:t xml:space="preserve">- Exprimer </w:t>
      </w:r>
      <w:proofErr w:type="spellStart"/>
      <w:r>
        <w:rPr>
          <w:rFonts w:ascii="Comic Sans MS" w:hAnsi="Comic Sans MS" w:cs="Arial"/>
        </w:rPr>
        <w:t>Vc</w:t>
      </w:r>
      <w:proofErr w:type="spellEnd"/>
      <w:r>
        <w:rPr>
          <w:rFonts w:ascii="Comic Sans MS" w:hAnsi="Comic Sans MS" w:cs="Arial"/>
        </w:rPr>
        <w:t xml:space="preserve"> en fonction de </w:t>
      </w:r>
      <w:r>
        <w:rPr>
          <w:rFonts w:ascii="Comic Sans MS" w:hAnsi="Comic Sans MS" w:cs="Arial"/>
        </w:rPr>
        <w:sym w:font="Symbol" w:char="F071"/>
      </w:r>
      <w:r>
        <w:rPr>
          <w:rFonts w:ascii="Comic Sans MS" w:hAnsi="Comic Sans MS" w:cs="Arial"/>
        </w:rPr>
        <w:t>c</w:t>
      </w:r>
      <w:r w:rsidR="00F84E1E">
        <w:rPr>
          <w:rFonts w:ascii="Comic Sans MS" w:hAnsi="Comic Sans MS" w:cs="Arial"/>
        </w:rPr>
        <w:t xml:space="preserve"> et la représenter par un schéma fonctionnel</w:t>
      </w:r>
      <w:r>
        <w:rPr>
          <w:rFonts w:ascii="Comic Sans MS" w:hAnsi="Comic Sans MS" w:cs="Arial"/>
        </w:rPr>
        <w:t> </w:t>
      </w:r>
      <w:proofErr w:type="gramStart"/>
      <w:r>
        <w:rPr>
          <w:rFonts w:ascii="Comic Sans MS" w:hAnsi="Comic Sans MS" w:cs="Arial"/>
        </w:rPr>
        <w:t xml:space="preserve">:  </w:t>
      </w:r>
      <w:r w:rsidR="008C0AD5" w:rsidRPr="0000122B">
        <w:rPr>
          <w:rFonts w:ascii="Comic Sans MS" w:hAnsi="Comic Sans MS" w:cs="Arial"/>
          <w:b/>
          <w:bCs/>
        </w:rPr>
        <w:t>(</w:t>
      </w:r>
      <w:proofErr w:type="gramEnd"/>
      <w:r w:rsidR="008C0AD5" w:rsidRPr="0000122B">
        <w:rPr>
          <w:rFonts w:ascii="Comic Sans MS" w:hAnsi="Comic Sans MS" w:cs="Arial"/>
          <w:b/>
          <w:bCs/>
        </w:rPr>
        <w:t>0,</w:t>
      </w:r>
      <w:r w:rsidR="007E6FA6">
        <w:rPr>
          <w:rFonts w:ascii="Comic Sans MS" w:hAnsi="Comic Sans MS" w:cs="Arial"/>
          <w:b/>
          <w:bCs/>
        </w:rPr>
        <w:t>2</w:t>
      </w:r>
      <w:r w:rsidR="008C0AD5" w:rsidRPr="0000122B">
        <w:rPr>
          <w:rFonts w:ascii="Comic Sans MS" w:hAnsi="Comic Sans MS" w:cs="Arial"/>
          <w:b/>
          <w:bCs/>
        </w:rPr>
        <w:t>5</w:t>
      </w:r>
      <w:r w:rsidR="007E6FA6">
        <w:rPr>
          <w:rFonts w:ascii="Comic Sans MS" w:hAnsi="Comic Sans MS" w:cs="Arial"/>
          <w:b/>
          <w:bCs/>
        </w:rPr>
        <w:t>pt</w:t>
      </w:r>
      <w:r w:rsidR="008C0AD5" w:rsidRPr="0000122B">
        <w:rPr>
          <w:rFonts w:ascii="Comic Sans MS" w:hAnsi="Comic Sans MS" w:cs="Arial"/>
          <w:b/>
          <w:bCs/>
        </w:rPr>
        <w:t>)</w:t>
      </w:r>
    </w:p>
    <w:p w:rsidR="00F84E1E" w:rsidRDefault="00F84E1E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00122B" w:rsidRDefault="00190028" w:rsidP="00AD70A1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</w:t>
      </w:r>
      <w:r w:rsidR="00F84E1E">
        <w:rPr>
          <w:rFonts w:ascii="Comic Sans MS" w:hAnsi="Comic Sans MS" w:cs="Arial"/>
        </w:rPr>
        <w:t>………………………………………………………………….</w:t>
      </w:r>
      <w:r>
        <w:rPr>
          <w:rFonts w:ascii="Comic Sans MS" w:hAnsi="Comic Sans MS" w:cs="Arial"/>
        </w:rPr>
        <w:t>…………………….</w:t>
      </w:r>
    </w:p>
    <w:p w:rsidR="003B2F5B" w:rsidRDefault="003B2F5B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453766" w:rsidRPr="004D5209" w:rsidRDefault="00453766" w:rsidP="00AD70A1">
      <w:pPr>
        <w:autoSpaceDE w:val="0"/>
        <w:autoSpaceDN w:val="0"/>
        <w:adjustRightInd w:val="0"/>
        <w:rPr>
          <w:rFonts w:ascii="Comic Sans MS" w:hAnsi="Comic Sans MS" w:cs="Arial"/>
          <w:b/>
          <w:bCs/>
        </w:rPr>
      </w:pPr>
      <w:r w:rsidRPr="004D5209">
        <w:rPr>
          <w:rFonts w:ascii="Comic Sans MS" w:hAnsi="Comic Sans MS" w:cs="Arial"/>
          <w:b/>
          <w:bCs/>
        </w:rPr>
        <w:t>5 – Etude de la fonction F1 :</w:t>
      </w:r>
    </w:p>
    <w:p w:rsidR="00F84E1E" w:rsidRDefault="00453766" w:rsidP="0045376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Exprimer V1 en fonction de </w:t>
      </w:r>
      <w:proofErr w:type="spellStart"/>
      <w:r>
        <w:rPr>
          <w:rFonts w:ascii="Comic Sans MS" w:hAnsi="Comic Sans MS" w:cs="Arial"/>
        </w:rPr>
        <w:t>Vc</w:t>
      </w:r>
      <w:proofErr w:type="spellEnd"/>
      <w:r>
        <w:rPr>
          <w:rFonts w:ascii="Comic Sans MS" w:hAnsi="Comic Sans MS" w:cs="Arial"/>
        </w:rPr>
        <w:t xml:space="preserve"> et </w:t>
      </w:r>
      <w:proofErr w:type="spellStart"/>
      <w:r>
        <w:rPr>
          <w:rFonts w:ascii="Comic Sans MS" w:hAnsi="Comic Sans MS" w:cs="Arial"/>
        </w:rPr>
        <w:t>Vr</w:t>
      </w:r>
      <w:proofErr w:type="spellEnd"/>
      <w:r>
        <w:rPr>
          <w:rFonts w:ascii="Comic Sans MS" w:hAnsi="Comic Sans MS" w:cs="Arial"/>
        </w:rPr>
        <w:t xml:space="preserve"> </w:t>
      </w:r>
      <w:r w:rsidR="00F84E1E">
        <w:rPr>
          <w:rFonts w:ascii="Comic Sans MS" w:hAnsi="Comic Sans MS" w:cs="Arial"/>
        </w:rPr>
        <w:t xml:space="preserve">et la représenter par un schéma fonctionnel : </w:t>
      </w:r>
      <w:r w:rsidR="007E6FA6" w:rsidRPr="0000122B">
        <w:rPr>
          <w:rFonts w:ascii="Comic Sans MS" w:hAnsi="Comic Sans MS" w:cs="Arial"/>
          <w:b/>
          <w:bCs/>
        </w:rPr>
        <w:t>(0,5</w:t>
      </w:r>
      <w:r w:rsidR="007E6FA6">
        <w:rPr>
          <w:rFonts w:ascii="Comic Sans MS" w:hAnsi="Comic Sans MS" w:cs="Arial"/>
          <w:b/>
          <w:bCs/>
        </w:rPr>
        <w:t>pt</w:t>
      </w:r>
      <w:r w:rsidR="007E6FA6" w:rsidRPr="0000122B">
        <w:rPr>
          <w:rFonts w:ascii="Comic Sans MS" w:hAnsi="Comic Sans MS" w:cs="Arial"/>
          <w:b/>
          <w:bCs/>
        </w:rPr>
        <w:t>)</w:t>
      </w:r>
    </w:p>
    <w:p w:rsidR="00F84E1E" w:rsidRDefault="00F84E1E" w:rsidP="00F84E1E">
      <w:pPr>
        <w:pStyle w:val="Paragraphedeliste"/>
        <w:autoSpaceDE w:val="0"/>
        <w:autoSpaceDN w:val="0"/>
        <w:adjustRightInd w:val="0"/>
        <w:rPr>
          <w:rFonts w:ascii="Comic Sans MS" w:hAnsi="Comic Sans MS" w:cs="Arial"/>
        </w:rPr>
      </w:pPr>
    </w:p>
    <w:p w:rsidR="00F84E1E" w:rsidRPr="00F84E1E" w:rsidRDefault="00F84E1E" w:rsidP="00F84E1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F84E1E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………………………………………………………………………………………………………………………………………………………….…………………….</w:t>
      </w:r>
    </w:p>
    <w:p w:rsidR="00F84E1E" w:rsidRPr="00F84E1E" w:rsidRDefault="00F84E1E" w:rsidP="00F84E1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453766" w:rsidRPr="00F84E1E" w:rsidRDefault="00453766" w:rsidP="007E6FA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"/>
        </w:rPr>
      </w:pPr>
      <w:r w:rsidRPr="00F84E1E">
        <w:rPr>
          <w:rFonts w:ascii="Comic Sans MS" w:hAnsi="Comic Sans MS" w:cs="Arial"/>
        </w:rPr>
        <w:t>. En déduire l’expression de V1 en fonc</w:t>
      </w:r>
      <w:r w:rsidR="004D5209" w:rsidRPr="00F84E1E">
        <w:rPr>
          <w:rFonts w:ascii="Comic Sans MS" w:hAnsi="Comic Sans MS" w:cs="Arial"/>
        </w:rPr>
        <w:t xml:space="preserve">tion de </w:t>
      </w:r>
      <w:proofErr w:type="spellStart"/>
      <w:r w:rsidR="004D5209" w:rsidRPr="00F84E1E">
        <w:rPr>
          <w:rFonts w:ascii="Comic Sans MS" w:hAnsi="Comic Sans MS" w:cs="Arial"/>
        </w:rPr>
        <w:t>Vc</w:t>
      </w:r>
      <w:proofErr w:type="spellEnd"/>
      <w:r w:rsidR="004D5209" w:rsidRPr="00F84E1E">
        <w:rPr>
          <w:rFonts w:ascii="Comic Sans MS" w:hAnsi="Comic Sans MS" w:cs="Arial"/>
        </w:rPr>
        <w:t xml:space="preserve"> et RT</w:t>
      </w:r>
      <w:r w:rsidR="00F84E1E">
        <w:rPr>
          <w:rFonts w:ascii="Comic Sans MS" w:hAnsi="Comic Sans MS" w:cs="Arial"/>
        </w:rPr>
        <w:t xml:space="preserve"> </w:t>
      </w:r>
      <w:r w:rsidR="006D621E">
        <w:rPr>
          <w:rFonts w:ascii="Comic Sans MS" w:hAnsi="Comic Sans MS" w:cs="Arial"/>
        </w:rPr>
        <w:t>et la repr</w:t>
      </w:r>
      <w:r w:rsidR="009D4857">
        <w:rPr>
          <w:rFonts w:ascii="Comic Sans MS" w:hAnsi="Comic Sans MS" w:cs="Arial"/>
        </w:rPr>
        <w:t>é</w:t>
      </w:r>
      <w:r w:rsidR="006D621E">
        <w:rPr>
          <w:rFonts w:ascii="Comic Sans MS" w:hAnsi="Comic Sans MS" w:cs="Arial"/>
        </w:rPr>
        <w:t>senter</w:t>
      </w:r>
      <w:r w:rsidR="00F84E1E">
        <w:rPr>
          <w:rFonts w:ascii="Comic Sans MS" w:hAnsi="Comic Sans MS" w:cs="Arial"/>
        </w:rPr>
        <w:t xml:space="preserve"> par un schéma fonctionnel :</w:t>
      </w:r>
      <w:r w:rsidR="007E6FA6" w:rsidRPr="007E6FA6">
        <w:rPr>
          <w:rFonts w:ascii="Comic Sans MS" w:hAnsi="Comic Sans MS" w:cs="Arial"/>
          <w:b/>
          <w:bCs/>
        </w:rPr>
        <w:t xml:space="preserve"> </w:t>
      </w:r>
      <w:r w:rsidR="007E6FA6" w:rsidRPr="0000122B">
        <w:rPr>
          <w:rFonts w:ascii="Comic Sans MS" w:hAnsi="Comic Sans MS" w:cs="Arial"/>
          <w:b/>
          <w:bCs/>
        </w:rPr>
        <w:t>(</w:t>
      </w:r>
      <w:r w:rsidR="007E6FA6">
        <w:rPr>
          <w:rFonts w:ascii="Comic Sans MS" w:hAnsi="Comic Sans MS" w:cs="Arial"/>
          <w:b/>
          <w:bCs/>
        </w:rPr>
        <w:t>1pt</w:t>
      </w:r>
      <w:r w:rsidR="007E6FA6" w:rsidRPr="0000122B">
        <w:rPr>
          <w:rFonts w:ascii="Comic Sans MS" w:hAnsi="Comic Sans MS" w:cs="Arial"/>
          <w:b/>
          <w:bCs/>
        </w:rPr>
        <w:t>)</w:t>
      </w:r>
    </w:p>
    <w:p w:rsidR="008D7AA3" w:rsidRDefault="008D7AA3" w:rsidP="008D7AA3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D5209" w:rsidRDefault="004D5209" w:rsidP="004D5209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D7AA3" w:rsidRDefault="008D7AA3" w:rsidP="008D7AA3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D7AA3" w:rsidRDefault="008D7AA3" w:rsidP="008D7AA3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D7AA3" w:rsidRDefault="008D7AA3" w:rsidP="008D7AA3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B3082" w:rsidRDefault="008B3082" w:rsidP="00AD70A1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F84E1E" w:rsidRPr="00F84E1E" w:rsidRDefault="00F84E1E" w:rsidP="00F84E1E">
      <w:pPr>
        <w:rPr>
          <w:rFonts w:ascii="Comic Sans MS" w:hAnsi="Comic Sans MS" w:cstheme="minorBidi"/>
          <w:b/>
          <w:bCs/>
        </w:rPr>
      </w:pPr>
      <w:r w:rsidRPr="00F84E1E">
        <w:rPr>
          <w:rFonts w:ascii="Comic Sans MS" w:hAnsi="Comic Sans MS" w:cs="Arial"/>
          <w:b/>
          <w:bCs/>
        </w:rPr>
        <w:t>6 - Etude du bloc correcteur</w:t>
      </w:r>
      <w:r w:rsidRPr="00F84E1E">
        <w:rPr>
          <w:rFonts w:ascii="Comic Sans MS" w:hAnsi="Comic Sans MS" w:cstheme="minorBidi"/>
          <w:b/>
          <w:bCs/>
        </w:rPr>
        <w:t xml:space="preserve"> : </w:t>
      </w:r>
    </w:p>
    <w:p w:rsidR="00F84E1E" w:rsidRPr="00F84E1E" w:rsidRDefault="00F84E1E" w:rsidP="00F84E1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F84E1E">
        <w:rPr>
          <w:rFonts w:ascii="Comic Sans MS" w:hAnsi="Comic Sans MS" w:cs="Arial"/>
        </w:rPr>
        <w:t>Le bloc correcteur est donné par le schéma suivant :</w:t>
      </w:r>
    </w:p>
    <w:p w:rsidR="00F84E1E" w:rsidRPr="00F84E1E" w:rsidRDefault="00F84E1E" w:rsidP="00372B2E">
      <w:pPr>
        <w:autoSpaceDE w:val="0"/>
        <w:autoSpaceDN w:val="0"/>
        <w:adjustRightInd w:val="0"/>
        <w:jc w:val="center"/>
        <w:rPr>
          <w:rFonts w:ascii="Comic Sans MS" w:hAnsi="Comic Sans MS" w:cs="Arial"/>
        </w:rPr>
      </w:pPr>
      <w:r w:rsidRPr="00F84E1E">
        <w:rPr>
          <w:rFonts w:ascii="Comic Sans MS" w:hAnsi="Comic Sans MS"/>
        </w:rPr>
        <w:object w:dxaOrig="3935" w:dyaOrig="2050">
          <v:shape id="_x0000_i1031" type="#_x0000_t75" style="width:155.25pt;height:81.8pt" o:ole="">
            <v:imagedata r:id="rId18" o:title=""/>
          </v:shape>
          <o:OLEObject Type="Embed" ProgID="MSDraw.1.01" ShapeID="_x0000_i1031" DrawAspect="Content" ObjectID="_1485406619" r:id="rId19"/>
        </w:object>
      </w:r>
    </w:p>
    <w:p w:rsidR="00F84E1E" w:rsidRPr="00F84E1E" w:rsidRDefault="00F84E1E" w:rsidP="00F84E1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F84E1E" w:rsidRPr="00F84E1E" w:rsidRDefault="00F84E1E" w:rsidP="00F84E1E">
      <w:pPr>
        <w:tabs>
          <w:tab w:val="left" w:pos="3040"/>
        </w:tabs>
        <w:rPr>
          <w:rFonts w:ascii="Comic Sans MS" w:hAnsi="Comic Sans MS"/>
        </w:rPr>
      </w:pPr>
    </w:p>
    <w:p w:rsidR="00681446" w:rsidRDefault="00681446" w:rsidP="00681446">
      <w:pPr>
        <w:pBdr>
          <w:top w:val="single" w:sz="4" w:space="1" w:color="auto"/>
        </w:pBdr>
        <w:tabs>
          <w:tab w:val="left" w:pos="5700"/>
        </w:tabs>
        <w:rPr>
          <w:rFonts w:ascii="Arial" w:hAnsi="Arial" w:cs="Arial"/>
          <w:b/>
          <w:bCs/>
        </w:rPr>
      </w:pPr>
      <w:r w:rsidRPr="00CE6C85">
        <w:rPr>
          <w:rFonts w:ascii="Arial" w:hAnsi="Arial" w:cs="Arial"/>
          <w:b/>
          <w:bCs/>
        </w:rPr>
        <w:t xml:space="preserve">UNITE DE PRODUCTION DU TSP           </w:t>
      </w:r>
      <w:r>
        <w:rPr>
          <w:rFonts w:ascii="Arial" w:hAnsi="Arial" w:cs="Arial"/>
          <w:b/>
          <w:bCs/>
        </w:rPr>
        <w:t xml:space="preserve">   </w:t>
      </w:r>
      <w:r w:rsidRPr="00CE6C85">
        <w:rPr>
          <w:rFonts w:ascii="Arial" w:hAnsi="Arial" w:cs="Arial"/>
          <w:b/>
          <w:bCs/>
        </w:rPr>
        <w:t xml:space="preserve">           Dossier </w:t>
      </w:r>
      <w:r>
        <w:rPr>
          <w:rFonts w:ascii="Arial" w:hAnsi="Arial" w:cs="Arial"/>
          <w:b/>
          <w:bCs/>
        </w:rPr>
        <w:t>Réponse</w:t>
      </w:r>
      <w:r w:rsidRPr="00CE6C85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      </w:t>
      </w:r>
      <w:r w:rsidRPr="00CE6C85">
        <w:rPr>
          <w:rFonts w:ascii="Arial" w:hAnsi="Arial" w:cs="Arial"/>
          <w:b/>
          <w:bCs/>
        </w:rPr>
        <w:t xml:space="preserve">            Page </w:t>
      </w:r>
      <w:r>
        <w:rPr>
          <w:rFonts w:ascii="Arial" w:hAnsi="Arial" w:cs="Arial"/>
          <w:b/>
          <w:bCs/>
        </w:rPr>
        <w:t>6/8</w:t>
      </w:r>
    </w:p>
    <w:p w:rsidR="00F84E1E" w:rsidRDefault="00F84E1E" w:rsidP="00F84E1E">
      <w:pPr>
        <w:tabs>
          <w:tab w:val="left" w:pos="3040"/>
        </w:tabs>
        <w:rPr>
          <w:rFonts w:ascii="Comic Sans MS" w:hAnsi="Comic Sans MS" w:cs="Arial"/>
        </w:rPr>
      </w:pPr>
    </w:p>
    <w:p w:rsidR="00F84E1E" w:rsidRPr="00F84E1E" w:rsidRDefault="00F84E1E" w:rsidP="00F84E1E">
      <w:pPr>
        <w:rPr>
          <w:rFonts w:ascii="Comic Sans MS" w:hAnsi="Comic Sans MS" w:cs="Arial"/>
        </w:rPr>
      </w:pPr>
      <w:r w:rsidRPr="00F84E1E">
        <w:rPr>
          <w:rFonts w:ascii="Comic Sans MS" w:hAnsi="Comic Sans MS" w:cs="Arial"/>
        </w:rPr>
        <w:t>a – donner un nom à ce bloc correcteur : (</w:t>
      </w:r>
      <w:r w:rsidRPr="00F84E1E">
        <w:rPr>
          <w:rFonts w:ascii="Comic Sans MS" w:hAnsi="Comic Sans MS" w:cs="Arial"/>
          <w:b/>
          <w:bCs/>
        </w:rPr>
        <w:t>0,</w:t>
      </w:r>
      <w:r w:rsidR="007E6FA6">
        <w:rPr>
          <w:rFonts w:ascii="Comic Sans MS" w:hAnsi="Comic Sans MS" w:cs="Arial"/>
          <w:b/>
          <w:bCs/>
        </w:rPr>
        <w:t>2</w:t>
      </w:r>
      <w:r w:rsidRPr="00F84E1E">
        <w:rPr>
          <w:rFonts w:ascii="Comic Sans MS" w:hAnsi="Comic Sans MS" w:cs="Arial"/>
          <w:b/>
          <w:bCs/>
        </w:rPr>
        <w:t>5</w:t>
      </w:r>
      <w:r w:rsidR="007E6FA6">
        <w:rPr>
          <w:rFonts w:ascii="Comic Sans MS" w:hAnsi="Comic Sans MS" w:cs="Arial"/>
          <w:b/>
          <w:bCs/>
        </w:rPr>
        <w:t>pt</w:t>
      </w:r>
      <w:r w:rsidRPr="00F84E1E">
        <w:rPr>
          <w:rFonts w:ascii="Comic Sans MS" w:hAnsi="Comic Sans MS" w:cs="Arial"/>
        </w:rPr>
        <w:t>)</w:t>
      </w:r>
    </w:p>
    <w:p w:rsidR="00F84E1E" w:rsidRPr="00F84E1E" w:rsidRDefault="00F84E1E" w:rsidP="00F84E1E">
      <w:pPr>
        <w:rPr>
          <w:rFonts w:ascii="Comic Sans MS" w:hAnsi="Comic Sans MS" w:cs="Arial"/>
        </w:rPr>
      </w:pPr>
      <w:r w:rsidRPr="00F84E1E">
        <w:rPr>
          <w:rFonts w:ascii="Comic Sans MS" w:hAnsi="Comic Sans MS" w:cs="Arial"/>
        </w:rPr>
        <w:t>………………………………………</w:t>
      </w:r>
      <w:r>
        <w:rPr>
          <w:rFonts w:ascii="Comic Sans MS" w:hAnsi="Comic Sans MS" w:cs="Arial"/>
        </w:rPr>
        <w:t>………………………………………………………………………………………………….</w:t>
      </w:r>
      <w:r w:rsidRPr="00F84E1E">
        <w:rPr>
          <w:rFonts w:ascii="Comic Sans MS" w:hAnsi="Comic Sans MS" w:cs="Arial"/>
        </w:rPr>
        <w:t>…………………………………</w:t>
      </w:r>
    </w:p>
    <w:p w:rsidR="00F84E1E" w:rsidRPr="00F84E1E" w:rsidRDefault="00F84E1E" w:rsidP="00F84E1E">
      <w:pPr>
        <w:rPr>
          <w:rFonts w:ascii="Comic Sans MS" w:hAnsi="Comic Sans MS" w:cs="Arial"/>
        </w:rPr>
      </w:pPr>
    </w:p>
    <w:p w:rsidR="00F84E1E" w:rsidRDefault="00F84E1E" w:rsidP="00F84E1E">
      <w:pPr>
        <w:rPr>
          <w:rFonts w:ascii="Comic Sans MS" w:hAnsi="Comic Sans MS" w:cs="Arial"/>
        </w:rPr>
      </w:pPr>
      <w:r w:rsidRPr="00F84E1E">
        <w:rPr>
          <w:rFonts w:ascii="Comic Sans MS" w:hAnsi="Comic Sans MS" w:cs="Arial"/>
        </w:rPr>
        <w:t>b – Donner l’expression de V</w:t>
      </w:r>
      <w:r w:rsidRPr="00F84E1E">
        <w:rPr>
          <w:rFonts w:ascii="Comic Sans MS" w:hAnsi="Comic Sans MS" w:cs="Arial"/>
          <w:vertAlign w:val="subscript"/>
        </w:rPr>
        <w:t>2</w:t>
      </w:r>
      <w:r w:rsidRPr="00F84E1E">
        <w:rPr>
          <w:rFonts w:ascii="Comic Sans MS" w:hAnsi="Comic Sans MS" w:cs="Arial"/>
        </w:rPr>
        <w:t xml:space="preserve"> en fonction de </w:t>
      </w:r>
      <w:proofErr w:type="gramStart"/>
      <w:r w:rsidRPr="00F84E1E">
        <w:rPr>
          <w:rFonts w:ascii="Comic Sans MS" w:hAnsi="Comic Sans MS" w:cs="Arial"/>
        </w:rPr>
        <w:t>R</w:t>
      </w:r>
      <w:r w:rsidRPr="00F84E1E">
        <w:rPr>
          <w:rFonts w:ascii="Comic Sans MS" w:hAnsi="Comic Sans MS" w:cs="Arial"/>
          <w:vertAlign w:val="subscript"/>
        </w:rPr>
        <w:t>7</w:t>
      </w:r>
      <w:r w:rsidRPr="00F84E1E">
        <w:rPr>
          <w:rFonts w:ascii="Comic Sans MS" w:hAnsi="Comic Sans MS" w:cs="Arial"/>
        </w:rPr>
        <w:t xml:space="preserve"> ,</w:t>
      </w:r>
      <w:proofErr w:type="gramEnd"/>
      <w:r w:rsidRPr="00F84E1E">
        <w:rPr>
          <w:rFonts w:ascii="Comic Sans MS" w:hAnsi="Comic Sans MS" w:cs="Arial"/>
        </w:rPr>
        <w:t xml:space="preserve"> C et V</w:t>
      </w:r>
      <w:r w:rsidRPr="00F84E1E">
        <w:rPr>
          <w:rFonts w:ascii="Comic Sans MS" w:hAnsi="Comic Sans MS" w:cs="Arial"/>
          <w:vertAlign w:val="subscript"/>
        </w:rPr>
        <w:t>1 </w:t>
      </w:r>
      <w:r w:rsidRPr="00F84E1E">
        <w:rPr>
          <w:rFonts w:ascii="Comic Sans MS" w:hAnsi="Comic Sans MS" w:cs="Arial"/>
        </w:rPr>
        <w:t>: (</w:t>
      </w:r>
      <w:r w:rsidRPr="00F84E1E">
        <w:rPr>
          <w:rFonts w:ascii="Comic Sans MS" w:hAnsi="Comic Sans MS" w:cs="Arial"/>
          <w:b/>
          <w:bCs/>
        </w:rPr>
        <w:t>0,5</w:t>
      </w:r>
      <w:r w:rsidR="007E6FA6">
        <w:rPr>
          <w:rFonts w:ascii="Comic Sans MS" w:hAnsi="Comic Sans MS" w:cs="Arial"/>
          <w:b/>
          <w:bCs/>
        </w:rPr>
        <w:t>pt</w:t>
      </w:r>
      <w:r w:rsidRPr="00F84E1E">
        <w:rPr>
          <w:rFonts w:ascii="Comic Sans MS" w:hAnsi="Comic Sans MS" w:cs="Arial"/>
        </w:rPr>
        <w:t>)</w:t>
      </w:r>
    </w:p>
    <w:p w:rsidR="00F84E1E" w:rsidRPr="00F84E1E" w:rsidRDefault="00F84E1E" w:rsidP="00F84E1E">
      <w:pPr>
        <w:rPr>
          <w:rFonts w:ascii="Comic Sans MS" w:hAnsi="Comic Sans MS" w:cs="Arial"/>
        </w:rPr>
      </w:pPr>
    </w:p>
    <w:p w:rsidR="00F84E1E" w:rsidRPr="00F84E1E" w:rsidRDefault="00F84E1E" w:rsidP="00F84E1E">
      <w:pPr>
        <w:rPr>
          <w:rFonts w:ascii="Comic Sans MS" w:hAnsi="Comic Sans MS" w:cs="Arial"/>
        </w:rPr>
      </w:pPr>
      <w:r w:rsidRPr="00F84E1E">
        <w:rPr>
          <w:rFonts w:ascii="Comic Sans MS" w:hAnsi="Comic Sans MS" w:cs="Arial"/>
        </w:rPr>
        <w:t>………………………………………</w:t>
      </w:r>
      <w:r>
        <w:rPr>
          <w:rFonts w:ascii="Comic Sans MS" w:hAnsi="Comic Sans MS" w:cs="Arial"/>
        </w:rPr>
        <w:t>………………………………………………………………………………………………….</w:t>
      </w:r>
      <w:r w:rsidRPr="00F84E1E">
        <w:rPr>
          <w:rFonts w:ascii="Comic Sans MS" w:hAnsi="Comic Sans MS" w:cs="Arial"/>
        </w:rPr>
        <w:t>…………………………………</w:t>
      </w:r>
    </w:p>
    <w:p w:rsidR="00F84E1E" w:rsidRDefault="00F84E1E" w:rsidP="00F84E1E">
      <w:pPr>
        <w:tabs>
          <w:tab w:val="left" w:pos="3040"/>
        </w:tabs>
        <w:rPr>
          <w:rFonts w:ascii="Comic Sans MS" w:hAnsi="Comic Sans MS" w:cs="Arial"/>
        </w:rPr>
      </w:pPr>
    </w:p>
    <w:p w:rsidR="00F84E1E" w:rsidRPr="00F84E1E" w:rsidRDefault="00F84E1E" w:rsidP="00F84E1E">
      <w:pPr>
        <w:tabs>
          <w:tab w:val="left" w:pos="3040"/>
        </w:tabs>
        <w:rPr>
          <w:rFonts w:ascii="Comic Sans MS" w:hAnsi="Comic Sans MS" w:cs="Arial"/>
          <w:b/>
          <w:bCs/>
        </w:rPr>
      </w:pPr>
      <w:r w:rsidRPr="00F84E1E">
        <w:rPr>
          <w:rFonts w:ascii="Comic Sans MS" w:hAnsi="Comic Sans MS" w:cs="Arial"/>
        </w:rPr>
        <w:t>c – Calculer la valeur de C pour avoir V</w:t>
      </w:r>
      <w:r w:rsidRPr="00F84E1E">
        <w:rPr>
          <w:rFonts w:ascii="Comic Sans MS" w:hAnsi="Comic Sans MS" w:cs="Arial"/>
          <w:vertAlign w:val="subscript"/>
        </w:rPr>
        <w:t>2</w:t>
      </w:r>
      <w:r w:rsidRPr="00F84E1E">
        <w:rPr>
          <w:rFonts w:ascii="Comic Sans MS" w:hAnsi="Comic Sans MS" w:cs="Arial"/>
        </w:rPr>
        <w:t xml:space="preserve">(t) = 2t lorsque </w:t>
      </w:r>
      <w:proofErr w:type="spellStart"/>
      <w:r w:rsidRPr="00F84E1E">
        <w:rPr>
          <w:rFonts w:ascii="Comic Sans MS" w:hAnsi="Comic Sans MS" w:cs="Arial"/>
        </w:rPr>
        <w:t>Vc</w:t>
      </w:r>
      <w:proofErr w:type="spellEnd"/>
      <w:r w:rsidRPr="00F84E1E">
        <w:rPr>
          <w:rFonts w:ascii="Comic Sans MS" w:hAnsi="Comic Sans MS" w:cs="Arial"/>
        </w:rPr>
        <w:t xml:space="preserve"> = 9,18v et la température du foyer est de </w:t>
      </w:r>
      <w:r w:rsidRPr="009D4857">
        <w:rPr>
          <w:rFonts w:ascii="Comic Sans MS" w:hAnsi="Comic Sans MS" w:cs="Arial"/>
          <w:sz w:val="28"/>
          <w:szCs w:val="28"/>
        </w:rPr>
        <w:sym w:font="Symbol" w:char="F071"/>
      </w:r>
      <w:r w:rsidR="009D4857">
        <w:rPr>
          <w:rFonts w:ascii="Comic Sans MS" w:hAnsi="Comic Sans MS" w:cs="Arial"/>
        </w:rPr>
        <w:t>s</w:t>
      </w:r>
      <w:r w:rsidRPr="00F84E1E">
        <w:rPr>
          <w:rFonts w:ascii="Comic Sans MS" w:hAnsi="Comic Sans MS" w:cs="Arial"/>
        </w:rPr>
        <w:t xml:space="preserve">=73°C </w:t>
      </w:r>
      <w:r w:rsidRPr="00F84E1E">
        <w:rPr>
          <w:rFonts w:ascii="Comic Sans MS" w:hAnsi="Comic Sans MS" w:cs="Arial"/>
          <w:b/>
          <w:bCs/>
        </w:rPr>
        <w:t>(0,5</w:t>
      </w:r>
      <w:r w:rsidR="007E6FA6">
        <w:rPr>
          <w:rFonts w:ascii="Comic Sans MS" w:hAnsi="Comic Sans MS" w:cs="Arial"/>
          <w:b/>
          <w:bCs/>
        </w:rPr>
        <w:t>pt</w:t>
      </w:r>
      <w:r w:rsidRPr="00F84E1E">
        <w:rPr>
          <w:rFonts w:ascii="Comic Sans MS" w:hAnsi="Comic Sans MS" w:cs="Arial"/>
          <w:b/>
          <w:bCs/>
        </w:rPr>
        <w:t>)</w:t>
      </w:r>
    </w:p>
    <w:p w:rsidR="00372B2E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72B2E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72B2E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72B2E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72B2E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72B2E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72B2E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372B2E" w:rsidRPr="009D4857" w:rsidRDefault="00372B2E" w:rsidP="00372B2E">
      <w:pPr>
        <w:rPr>
          <w:rFonts w:ascii="Comic Sans MS" w:hAnsi="Comic Sans MS" w:cstheme="minorBidi"/>
          <w:b/>
          <w:bCs/>
        </w:rPr>
      </w:pPr>
      <w:r w:rsidRPr="009D4857">
        <w:rPr>
          <w:rFonts w:ascii="Comic Sans MS" w:hAnsi="Comic Sans MS" w:cstheme="minorBidi"/>
        </w:rPr>
        <w:t>d-Calculer la valeur de V</w:t>
      </w:r>
      <w:r w:rsidRPr="009D4857">
        <w:rPr>
          <w:rFonts w:ascii="Comic Sans MS" w:hAnsi="Comic Sans MS" w:cstheme="minorBidi"/>
          <w:vertAlign w:val="subscript"/>
        </w:rPr>
        <w:t>1</w:t>
      </w:r>
      <w:r w:rsidRPr="009D4857">
        <w:rPr>
          <w:rFonts w:ascii="Comic Sans MS" w:hAnsi="Comic Sans MS" w:cstheme="minorBidi"/>
        </w:rPr>
        <w:t xml:space="preserve"> lorsque la sortie affiche la consigne </w:t>
      </w:r>
      <w:r w:rsidRPr="009D4857">
        <w:rPr>
          <w:rFonts w:ascii="Comic Sans MS" w:hAnsi="Comic Sans MS"/>
        </w:rPr>
        <w:sym w:font="Symbol" w:char="F071"/>
      </w:r>
      <w:r w:rsidRPr="009D4857">
        <w:rPr>
          <w:rFonts w:ascii="Comic Sans MS" w:hAnsi="Comic Sans MS" w:cstheme="minorBidi"/>
        </w:rPr>
        <w:t xml:space="preserve">c = 70°C : </w:t>
      </w:r>
      <w:r w:rsidRPr="009D4857">
        <w:rPr>
          <w:rFonts w:ascii="Comic Sans MS" w:hAnsi="Comic Sans MS" w:cstheme="minorBidi"/>
          <w:b/>
          <w:bCs/>
        </w:rPr>
        <w:t>(0,</w:t>
      </w:r>
      <w:r w:rsidR="007E6FA6">
        <w:rPr>
          <w:rFonts w:ascii="Comic Sans MS" w:hAnsi="Comic Sans MS" w:cstheme="minorBidi"/>
          <w:b/>
          <w:bCs/>
        </w:rPr>
        <w:t>2</w:t>
      </w:r>
      <w:r w:rsidRPr="009D4857">
        <w:rPr>
          <w:rFonts w:ascii="Comic Sans MS" w:hAnsi="Comic Sans MS" w:cstheme="minorBidi"/>
          <w:b/>
          <w:bCs/>
        </w:rPr>
        <w:t>5pt)</w:t>
      </w:r>
    </w:p>
    <w:p w:rsidR="00372B2E" w:rsidRPr="009D4857" w:rsidRDefault="00372B2E" w:rsidP="00372B2E">
      <w:pPr>
        <w:rPr>
          <w:rFonts w:ascii="Comic Sans MS" w:hAnsi="Comic Sans MS" w:cstheme="minorBidi"/>
        </w:rPr>
      </w:pPr>
    </w:p>
    <w:p w:rsidR="00372B2E" w:rsidRPr="009D4857" w:rsidRDefault="00372B2E" w:rsidP="00372B2E">
      <w:pPr>
        <w:rPr>
          <w:rFonts w:ascii="Comic Sans MS" w:hAnsi="Comic Sans MS" w:cstheme="minorBidi"/>
        </w:rPr>
      </w:pPr>
      <w:r w:rsidRPr="009D4857">
        <w:rPr>
          <w:rFonts w:ascii="Comic Sans MS" w:hAnsi="Comic Sans MS" w:cstheme="minorBidi"/>
        </w:rPr>
        <w:t>……………………………………………………………………………………………………………………..</w:t>
      </w:r>
    </w:p>
    <w:p w:rsidR="00372B2E" w:rsidRPr="009D4857" w:rsidRDefault="00372B2E" w:rsidP="00372B2E">
      <w:pPr>
        <w:rPr>
          <w:rFonts w:ascii="Comic Sans MS" w:hAnsi="Comic Sans MS" w:cstheme="minorBidi"/>
        </w:rPr>
      </w:pPr>
    </w:p>
    <w:p w:rsidR="00372B2E" w:rsidRPr="009D4857" w:rsidRDefault="008C0AD5" w:rsidP="00372B2E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</w:rPr>
        <w:t>7</w:t>
      </w:r>
      <w:r w:rsidR="00372B2E" w:rsidRPr="009D4857">
        <w:rPr>
          <w:rFonts w:ascii="Comic Sans MS" w:hAnsi="Comic Sans MS" w:cs="Arial"/>
          <w:b/>
          <w:bCs/>
        </w:rPr>
        <w:t xml:space="preserve"> – Etude du bloc F3</w:t>
      </w:r>
      <w:r w:rsidR="00372B2E" w:rsidRPr="009D4857">
        <w:rPr>
          <w:rFonts w:ascii="Comic Sans MS" w:hAnsi="Comic Sans MS" w:cs="Arial"/>
        </w:rPr>
        <w:t xml:space="preserve"> : </w:t>
      </w:r>
      <w:proofErr w:type="gramStart"/>
      <w:r w:rsidR="00372B2E" w:rsidRPr="009D4857">
        <w:rPr>
          <w:rFonts w:ascii="Comic Sans MS" w:hAnsi="Comic Sans MS" w:cs="Arial"/>
        </w:rPr>
        <w:t>( on</w:t>
      </w:r>
      <w:proofErr w:type="gramEnd"/>
      <w:r w:rsidR="00372B2E" w:rsidRPr="009D4857">
        <w:rPr>
          <w:rFonts w:ascii="Comic Sans MS" w:hAnsi="Comic Sans MS" w:cs="Arial"/>
        </w:rPr>
        <w:t xml:space="preserve"> admet que V</w:t>
      </w:r>
      <w:r w:rsidR="00372B2E" w:rsidRPr="009D4857">
        <w:rPr>
          <w:rFonts w:ascii="Comic Sans MS" w:hAnsi="Comic Sans MS" w:cs="Arial"/>
          <w:vertAlign w:val="subscript"/>
        </w:rPr>
        <w:t>3sat</w:t>
      </w:r>
      <w:r w:rsidR="00372B2E" w:rsidRPr="009D4857">
        <w:rPr>
          <w:rFonts w:ascii="Comic Sans MS" w:hAnsi="Comic Sans MS" w:cs="Arial"/>
        </w:rPr>
        <w:t xml:space="preserve"> = ± 12v ) .</w:t>
      </w:r>
    </w:p>
    <w:p w:rsidR="00372B2E" w:rsidRPr="009D4857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9D4857"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015B9" wp14:editId="145E2AAF">
                <wp:simplePos x="0" y="0"/>
                <wp:positionH relativeFrom="column">
                  <wp:posOffset>2955925</wp:posOffset>
                </wp:positionH>
                <wp:positionV relativeFrom="paragraph">
                  <wp:posOffset>13335</wp:posOffset>
                </wp:positionV>
                <wp:extent cx="3187065" cy="1666875"/>
                <wp:effectExtent l="0" t="0" r="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2E" w:rsidRPr="009D4857" w:rsidRDefault="00372B2E" w:rsidP="00372B2E">
                            <w:pPr>
                              <w:rPr>
                                <w:rFonts w:ascii="Comic Sans MS" w:hAnsi="Comic Sans MS" w:cstheme="minorBidi"/>
                              </w:rPr>
                            </w:pP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t>a – Cocher les bonnes réponses : (</w:t>
                            </w:r>
                            <w:r w:rsidRPr="009D4857">
                              <w:rPr>
                                <w:rFonts w:ascii="Comic Sans MS" w:hAnsi="Comic Sans MS" w:cstheme="minorBidi"/>
                                <w:b/>
                                <w:bCs/>
                              </w:rPr>
                              <w:t>0,75</w:t>
                            </w:r>
                            <w:r w:rsidR="00940519">
                              <w:rPr>
                                <w:rFonts w:ascii="Comic Sans MS" w:hAnsi="Comic Sans MS" w:cstheme="minorBidi"/>
                                <w:b/>
                                <w:bCs/>
                              </w:rPr>
                              <w:t>pt</w:t>
                            </w:r>
                            <w:r w:rsidRPr="009D4857">
                              <w:rPr>
                                <w:rFonts w:ascii="Comic Sans MS" w:hAnsi="Comic Sans MS" w:cstheme="minorBidi"/>
                                <w:b/>
                                <w:bCs/>
                              </w:rPr>
                              <w:t>)</w:t>
                            </w:r>
                          </w:p>
                          <w:p w:rsidR="00372B2E" w:rsidRPr="009D4857" w:rsidRDefault="00372B2E" w:rsidP="00372B2E">
                            <w:pPr>
                              <w:rPr>
                                <w:rFonts w:ascii="Comic Sans MS" w:hAnsi="Comic Sans MS" w:cstheme="minorBidi"/>
                              </w:rPr>
                            </w:pPr>
                          </w:p>
                          <w:p w:rsidR="00372B2E" w:rsidRPr="009D4857" w:rsidRDefault="00372B2E" w:rsidP="00372B2E">
                            <w:pPr>
                              <w:rPr>
                                <w:rFonts w:ascii="Comic Sans MS" w:hAnsi="Comic Sans MS" w:cstheme="minorBidi"/>
                              </w:rPr>
                            </w:pP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sym w:font="Wingdings 2" w:char="F0A1"/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t xml:space="preserve">    Fonctionnement linéaire  </w:t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sym w:font="Wingdings 2" w:char="F035"/>
                            </w:r>
                          </w:p>
                          <w:p w:rsidR="00372B2E" w:rsidRPr="009D4857" w:rsidRDefault="00372B2E" w:rsidP="00372B2E">
                            <w:pPr>
                              <w:rPr>
                                <w:rFonts w:ascii="Comic Sans MS" w:hAnsi="Comic Sans MS" w:cstheme="minorBidi"/>
                              </w:rPr>
                            </w:pP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sym w:font="Wingdings 2" w:char="F0A1"/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t xml:space="preserve">   Fonctionnement à saturation </w:t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sym w:font="Wingdings 2" w:char="F035"/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t xml:space="preserve">    </w:t>
                            </w:r>
                          </w:p>
                          <w:p w:rsidR="00372B2E" w:rsidRPr="009D4857" w:rsidRDefault="00372B2E" w:rsidP="00372B2E">
                            <w:pPr>
                              <w:rPr>
                                <w:rFonts w:ascii="Comic Sans MS" w:hAnsi="Comic Sans MS" w:cstheme="minorBidi"/>
                              </w:rPr>
                            </w:pPr>
                          </w:p>
                          <w:p w:rsidR="00372B2E" w:rsidRPr="009D4857" w:rsidRDefault="00372B2E" w:rsidP="00372B2E">
                            <w:pPr>
                              <w:rPr>
                                <w:rFonts w:ascii="Comic Sans MS" w:hAnsi="Comic Sans MS" w:cstheme="minorBidi"/>
                              </w:rPr>
                            </w:pP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sym w:font="Wingdings 2" w:char="F0A1"/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t xml:space="preserve">      </w:t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sym w:font="Symbol" w:char="F065"/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t xml:space="preserve"> = 0   </w:t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sym w:font="Wingdings 2" w:char="F035"/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t xml:space="preserve">            ;           </w:t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sym w:font="Symbol" w:char="F065"/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t xml:space="preserve"> ≠ 0   </w:t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sym w:font="Wingdings 2" w:char="F035"/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t xml:space="preserve">           </w:t>
                            </w:r>
                          </w:p>
                          <w:p w:rsidR="00372B2E" w:rsidRPr="009D4857" w:rsidRDefault="00372B2E" w:rsidP="00372B2E">
                            <w:pPr>
                              <w:rPr>
                                <w:rFonts w:ascii="Comic Sans MS" w:hAnsi="Comic Sans MS" w:cstheme="minorBidi"/>
                              </w:rPr>
                            </w:pP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sym w:font="Wingdings 2" w:char="F0A1"/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t xml:space="preserve">      V</w:t>
                            </w:r>
                            <w:r w:rsidRPr="009D4857">
                              <w:rPr>
                                <w:rFonts w:ascii="Comic Sans MS" w:hAnsi="Comic Sans MS" w:cstheme="minorBidi"/>
                                <w:vertAlign w:val="subscript"/>
                              </w:rPr>
                              <w:t>3</w:t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t xml:space="preserve"> = 0 </w:t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sym w:font="Wingdings 2" w:char="F035"/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t xml:space="preserve">           ;            V</w:t>
                            </w:r>
                            <w:r w:rsidRPr="009D4857">
                              <w:rPr>
                                <w:rFonts w:ascii="Comic Sans MS" w:hAnsi="Comic Sans MS" w:cstheme="minorBidi"/>
                                <w:vertAlign w:val="subscript"/>
                              </w:rPr>
                              <w:t>3</w:t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t xml:space="preserve"> = ± 12v </w:t>
                            </w:r>
                            <w:r w:rsidRPr="009D4857">
                              <w:rPr>
                                <w:rFonts w:ascii="Comic Sans MS" w:hAnsi="Comic Sans MS" w:cstheme="minorBidi"/>
                              </w:rPr>
                              <w:sym w:font="Wingdings 2" w:char="F035"/>
                            </w:r>
                          </w:p>
                          <w:p w:rsidR="00372B2E" w:rsidRPr="009D4857" w:rsidRDefault="00372B2E" w:rsidP="00372B2E">
                            <w:pPr>
                              <w:rPr>
                                <w:rFonts w:ascii="Comic Sans MS" w:hAnsi="Comic Sans MS" w:cstheme="minorBidi"/>
                              </w:rPr>
                            </w:pPr>
                          </w:p>
                          <w:p w:rsidR="00372B2E" w:rsidRDefault="00372B2E" w:rsidP="00372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232.75pt;margin-top:1.05pt;width:250.95pt;height:1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" stroked="f">
                <v:textbox>
                  <w:txbxContent>
                    <w:p w:rsidR="00372B2E" w:rsidRPr="009D4857" w:rsidRDefault="00372B2E" w:rsidP="00372B2E">
                      <w:pPr>
                        <w:rPr>
                          <w:rFonts w:ascii="Comic Sans MS" w:hAnsi="Comic Sans MS" w:cstheme="minorBidi"/>
                        </w:rPr>
                      </w:pPr>
                      <w:r w:rsidRPr="009D4857">
                        <w:rPr>
                          <w:rFonts w:ascii="Comic Sans MS" w:hAnsi="Comic Sans MS" w:cstheme="minorBidi"/>
                        </w:rPr>
                        <w:t>a – Cocher les bonnes réponses : (</w:t>
                      </w:r>
                      <w:r w:rsidRPr="009D4857">
                        <w:rPr>
                          <w:rFonts w:ascii="Comic Sans MS" w:hAnsi="Comic Sans MS" w:cstheme="minorBidi"/>
                          <w:b/>
                          <w:bCs/>
                        </w:rPr>
                        <w:t>0,75</w:t>
                      </w:r>
                      <w:r w:rsidR="00940519">
                        <w:rPr>
                          <w:rFonts w:ascii="Comic Sans MS" w:hAnsi="Comic Sans MS" w:cstheme="minorBidi"/>
                          <w:b/>
                          <w:bCs/>
                        </w:rPr>
                        <w:t>pt</w:t>
                      </w:r>
                      <w:r w:rsidRPr="009D4857">
                        <w:rPr>
                          <w:rFonts w:ascii="Comic Sans MS" w:hAnsi="Comic Sans MS" w:cstheme="minorBidi"/>
                          <w:b/>
                          <w:bCs/>
                        </w:rPr>
                        <w:t>)</w:t>
                      </w:r>
                    </w:p>
                    <w:p w:rsidR="00372B2E" w:rsidRPr="009D4857" w:rsidRDefault="00372B2E" w:rsidP="00372B2E">
                      <w:pPr>
                        <w:rPr>
                          <w:rFonts w:ascii="Comic Sans MS" w:hAnsi="Comic Sans MS" w:cstheme="minorBidi"/>
                        </w:rPr>
                      </w:pPr>
                    </w:p>
                    <w:p w:rsidR="00372B2E" w:rsidRPr="009D4857" w:rsidRDefault="00372B2E" w:rsidP="00372B2E">
                      <w:pPr>
                        <w:rPr>
                          <w:rFonts w:ascii="Comic Sans MS" w:hAnsi="Comic Sans MS" w:cstheme="minorBidi"/>
                        </w:rPr>
                      </w:pPr>
                      <w:r w:rsidRPr="009D4857">
                        <w:rPr>
                          <w:rFonts w:ascii="Comic Sans MS" w:hAnsi="Comic Sans MS" w:cstheme="minorBidi"/>
                        </w:rPr>
                        <w:sym w:font="Wingdings 2" w:char="F0A1"/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t xml:space="preserve">    Fonctionnement linéaire  </w:t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sym w:font="Wingdings 2" w:char="F035"/>
                      </w:r>
                    </w:p>
                    <w:p w:rsidR="00372B2E" w:rsidRPr="009D4857" w:rsidRDefault="00372B2E" w:rsidP="00372B2E">
                      <w:pPr>
                        <w:rPr>
                          <w:rFonts w:ascii="Comic Sans MS" w:hAnsi="Comic Sans MS" w:cstheme="minorBidi"/>
                        </w:rPr>
                      </w:pPr>
                      <w:r w:rsidRPr="009D4857">
                        <w:rPr>
                          <w:rFonts w:ascii="Comic Sans MS" w:hAnsi="Comic Sans MS" w:cstheme="minorBidi"/>
                        </w:rPr>
                        <w:sym w:font="Wingdings 2" w:char="F0A1"/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t xml:space="preserve">   Fonctionnement à saturation </w:t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sym w:font="Wingdings 2" w:char="F035"/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t xml:space="preserve">    </w:t>
                      </w:r>
                    </w:p>
                    <w:p w:rsidR="00372B2E" w:rsidRPr="009D4857" w:rsidRDefault="00372B2E" w:rsidP="00372B2E">
                      <w:pPr>
                        <w:rPr>
                          <w:rFonts w:ascii="Comic Sans MS" w:hAnsi="Comic Sans MS" w:cstheme="minorBidi"/>
                        </w:rPr>
                      </w:pPr>
                    </w:p>
                    <w:p w:rsidR="00372B2E" w:rsidRPr="009D4857" w:rsidRDefault="00372B2E" w:rsidP="00372B2E">
                      <w:pPr>
                        <w:rPr>
                          <w:rFonts w:ascii="Comic Sans MS" w:hAnsi="Comic Sans MS" w:cstheme="minorBidi"/>
                        </w:rPr>
                      </w:pPr>
                      <w:r w:rsidRPr="009D4857">
                        <w:rPr>
                          <w:rFonts w:ascii="Comic Sans MS" w:hAnsi="Comic Sans MS" w:cstheme="minorBidi"/>
                        </w:rPr>
                        <w:sym w:font="Wingdings 2" w:char="F0A1"/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t xml:space="preserve">      </w:t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sym w:font="Symbol" w:char="F065"/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t xml:space="preserve"> = 0   </w:t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sym w:font="Wingdings 2" w:char="F035"/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t xml:space="preserve">            ;           </w:t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sym w:font="Symbol" w:char="F065"/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t xml:space="preserve"> ≠ 0   </w:t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sym w:font="Wingdings 2" w:char="F035"/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t xml:space="preserve">           </w:t>
                      </w:r>
                    </w:p>
                    <w:p w:rsidR="00372B2E" w:rsidRPr="009D4857" w:rsidRDefault="00372B2E" w:rsidP="00372B2E">
                      <w:pPr>
                        <w:rPr>
                          <w:rFonts w:ascii="Comic Sans MS" w:hAnsi="Comic Sans MS" w:cstheme="minorBidi"/>
                        </w:rPr>
                      </w:pPr>
                      <w:r w:rsidRPr="009D4857">
                        <w:rPr>
                          <w:rFonts w:ascii="Comic Sans MS" w:hAnsi="Comic Sans MS" w:cstheme="minorBidi"/>
                        </w:rPr>
                        <w:sym w:font="Wingdings 2" w:char="F0A1"/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t xml:space="preserve">      V</w:t>
                      </w:r>
                      <w:r w:rsidRPr="009D4857">
                        <w:rPr>
                          <w:rFonts w:ascii="Comic Sans MS" w:hAnsi="Comic Sans MS" w:cstheme="minorBidi"/>
                          <w:vertAlign w:val="subscript"/>
                        </w:rPr>
                        <w:t>3</w:t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t xml:space="preserve"> = 0 </w:t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sym w:font="Wingdings 2" w:char="F035"/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t xml:space="preserve">           ;            V</w:t>
                      </w:r>
                      <w:r w:rsidRPr="009D4857">
                        <w:rPr>
                          <w:rFonts w:ascii="Comic Sans MS" w:hAnsi="Comic Sans MS" w:cstheme="minorBidi"/>
                          <w:vertAlign w:val="subscript"/>
                        </w:rPr>
                        <w:t>3</w:t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t xml:space="preserve"> = ± 12v </w:t>
                      </w:r>
                      <w:r w:rsidRPr="009D4857">
                        <w:rPr>
                          <w:rFonts w:ascii="Comic Sans MS" w:hAnsi="Comic Sans MS" w:cstheme="minorBidi"/>
                        </w:rPr>
                        <w:sym w:font="Wingdings 2" w:char="F035"/>
                      </w:r>
                    </w:p>
                    <w:p w:rsidR="00372B2E" w:rsidRPr="009D4857" w:rsidRDefault="00372B2E" w:rsidP="00372B2E">
                      <w:pPr>
                        <w:rPr>
                          <w:rFonts w:ascii="Comic Sans MS" w:hAnsi="Comic Sans MS" w:cstheme="minorBidi"/>
                        </w:rPr>
                      </w:pPr>
                    </w:p>
                    <w:p w:rsidR="00372B2E" w:rsidRDefault="00372B2E" w:rsidP="00372B2E"/>
                  </w:txbxContent>
                </v:textbox>
              </v:shape>
            </w:pict>
          </mc:Fallback>
        </mc:AlternateContent>
      </w:r>
    </w:p>
    <w:p w:rsidR="00372B2E" w:rsidRPr="009D4857" w:rsidRDefault="00372B2E" w:rsidP="00372B2E">
      <w:pPr>
        <w:autoSpaceDE w:val="0"/>
        <w:autoSpaceDN w:val="0"/>
        <w:adjustRightInd w:val="0"/>
        <w:rPr>
          <w:rFonts w:ascii="Comic Sans MS" w:hAnsi="Comic Sans MS"/>
        </w:rPr>
      </w:pPr>
      <w:r w:rsidRPr="009D4857">
        <w:rPr>
          <w:rFonts w:ascii="Comic Sans MS" w:hAnsi="Comic Sans MS"/>
        </w:rPr>
        <w:object w:dxaOrig="4055" w:dyaOrig="2160">
          <v:shape id="_x0000_i1032" type="#_x0000_t75" style="width:172.15pt;height:92.1pt" o:ole="">
            <v:imagedata r:id="rId20" o:title=""/>
          </v:shape>
          <o:OLEObject Type="Embed" ProgID="MSDraw.1.01" ShapeID="_x0000_i1032" DrawAspect="Content" ObjectID="_1485406620" r:id="rId21"/>
        </w:object>
      </w:r>
    </w:p>
    <w:p w:rsidR="00372B2E" w:rsidRPr="009D4857" w:rsidRDefault="00372B2E" w:rsidP="00372B2E">
      <w:pPr>
        <w:autoSpaceDE w:val="0"/>
        <w:autoSpaceDN w:val="0"/>
        <w:adjustRightInd w:val="0"/>
        <w:rPr>
          <w:rFonts w:ascii="Comic Sans MS" w:hAnsi="Comic Sans MS"/>
        </w:rPr>
      </w:pPr>
    </w:p>
    <w:p w:rsidR="009D4857" w:rsidRDefault="009D4857" w:rsidP="00372B2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372B2E" w:rsidRPr="009D4857" w:rsidRDefault="00372B2E" w:rsidP="007E6FA6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9D4857">
        <w:rPr>
          <w:rFonts w:ascii="Comic Sans MS" w:hAnsi="Comic Sans MS" w:cs="Arial"/>
        </w:rPr>
        <w:t xml:space="preserve">b – Donner l’expression de </w:t>
      </w:r>
      <w:r w:rsidRPr="009D4857">
        <w:rPr>
          <w:rFonts w:ascii="Comic Sans MS" w:hAnsi="Comic Sans MS" w:cs="Arial"/>
        </w:rPr>
        <w:sym w:font="Symbol" w:char="F065"/>
      </w:r>
      <w:r w:rsidRPr="009D4857">
        <w:rPr>
          <w:rFonts w:ascii="Comic Sans MS" w:hAnsi="Comic Sans MS" w:cs="Arial"/>
        </w:rPr>
        <w:t xml:space="preserve"> en fonction de </w:t>
      </w:r>
      <w:proofErr w:type="gramStart"/>
      <w:r w:rsidRPr="009D4857">
        <w:rPr>
          <w:rFonts w:ascii="Comic Sans MS" w:hAnsi="Comic Sans MS" w:cs="Arial"/>
        </w:rPr>
        <w:t>R</w:t>
      </w:r>
      <w:r w:rsidRPr="009D4857">
        <w:rPr>
          <w:rFonts w:ascii="Comic Sans MS" w:hAnsi="Comic Sans MS" w:cs="Arial"/>
          <w:vertAlign w:val="subscript"/>
        </w:rPr>
        <w:t>3</w:t>
      </w:r>
      <w:r w:rsidRPr="009D4857">
        <w:rPr>
          <w:rFonts w:ascii="Comic Sans MS" w:hAnsi="Comic Sans MS" w:cs="Arial"/>
        </w:rPr>
        <w:t xml:space="preserve"> ,</w:t>
      </w:r>
      <w:proofErr w:type="gramEnd"/>
      <w:r w:rsidRPr="009D4857">
        <w:rPr>
          <w:rFonts w:ascii="Comic Sans MS" w:hAnsi="Comic Sans MS" w:cs="Arial"/>
        </w:rPr>
        <w:t xml:space="preserve"> R</w:t>
      </w:r>
      <w:r w:rsidRPr="009D4857">
        <w:rPr>
          <w:rFonts w:ascii="Comic Sans MS" w:hAnsi="Comic Sans MS" w:cs="Arial"/>
          <w:vertAlign w:val="subscript"/>
        </w:rPr>
        <w:t>4</w:t>
      </w:r>
      <w:r w:rsidRPr="009D4857">
        <w:rPr>
          <w:rFonts w:ascii="Comic Sans MS" w:hAnsi="Comic Sans MS" w:cs="Arial"/>
        </w:rPr>
        <w:t xml:space="preserve"> , V</w:t>
      </w:r>
      <w:r w:rsidRPr="009D4857">
        <w:rPr>
          <w:rFonts w:ascii="Comic Sans MS" w:hAnsi="Comic Sans MS" w:cs="Arial"/>
          <w:vertAlign w:val="subscript"/>
        </w:rPr>
        <w:t>2</w:t>
      </w:r>
      <w:r w:rsidRPr="009D4857">
        <w:rPr>
          <w:rFonts w:ascii="Comic Sans MS" w:hAnsi="Comic Sans MS" w:cs="Arial"/>
        </w:rPr>
        <w:t xml:space="preserve"> et V</w:t>
      </w:r>
      <w:r w:rsidRPr="009D4857">
        <w:rPr>
          <w:rFonts w:ascii="Comic Sans MS" w:hAnsi="Comic Sans MS" w:cs="Arial"/>
          <w:vertAlign w:val="subscript"/>
        </w:rPr>
        <w:t>3</w:t>
      </w:r>
      <w:r w:rsidRPr="009D4857">
        <w:rPr>
          <w:rFonts w:ascii="Comic Sans MS" w:hAnsi="Comic Sans MS" w:cs="Arial"/>
        </w:rPr>
        <w:t xml:space="preserve"> : </w:t>
      </w:r>
      <w:r w:rsidR="007E6FA6" w:rsidRPr="0000122B">
        <w:rPr>
          <w:rFonts w:ascii="Comic Sans MS" w:hAnsi="Comic Sans MS" w:cs="Arial"/>
          <w:b/>
          <w:bCs/>
        </w:rPr>
        <w:t>(0,5</w:t>
      </w:r>
      <w:r w:rsidR="007E6FA6">
        <w:rPr>
          <w:rFonts w:ascii="Comic Sans MS" w:hAnsi="Comic Sans MS" w:cs="Arial"/>
          <w:b/>
          <w:bCs/>
        </w:rPr>
        <w:t>pt</w:t>
      </w:r>
      <w:r w:rsidR="007E6FA6" w:rsidRPr="0000122B">
        <w:rPr>
          <w:rFonts w:ascii="Comic Sans MS" w:hAnsi="Comic Sans MS" w:cs="Arial"/>
          <w:b/>
          <w:bCs/>
        </w:rPr>
        <w:t>)</w:t>
      </w:r>
    </w:p>
    <w:p w:rsidR="00372B2E" w:rsidRPr="009D4857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372B2E" w:rsidRPr="009D4857" w:rsidRDefault="00372B2E" w:rsidP="009D4857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9D4857"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B2E" w:rsidRPr="009D4857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372B2E" w:rsidRPr="009D4857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9D4857">
        <w:rPr>
          <w:rFonts w:ascii="Comic Sans MS" w:hAnsi="Comic Sans MS" w:cs="Arial"/>
        </w:rPr>
        <w:t xml:space="preserve">c – Ecrire la condition de basculement marquée par </w:t>
      </w:r>
      <w:r w:rsidRPr="009D4857">
        <w:rPr>
          <w:rFonts w:ascii="Comic Sans MS" w:hAnsi="Comic Sans MS" w:cs="Arial"/>
        </w:rPr>
        <w:sym w:font="Symbol" w:char="F065"/>
      </w:r>
      <w:r w:rsidRPr="009D4857">
        <w:rPr>
          <w:rFonts w:ascii="Comic Sans MS" w:hAnsi="Comic Sans MS" w:cs="Arial"/>
        </w:rPr>
        <w:t xml:space="preserve"> = 0 : (</w:t>
      </w:r>
      <w:r w:rsidRPr="009D4857">
        <w:rPr>
          <w:rFonts w:ascii="Comic Sans MS" w:hAnsi="Comic Sans MS" w:cs="Arial"/>
          <w:b/>
          <w:bCs/>
        </w:rPr>
        <w:t>0,</w:t>
      </w:r>
      <w:r w:rsidR="00940519">
        <w:rPr>
          <w:rFonts w:ascii="Comic Sans MS" w:hAnsi="Comic Sans MS" w:cs="Arial"/>
          <w:b/>
          <w:bCs/>
        </w:rPr>
        <w:t>2</w:t>
      </w:r>
      <w:r w:rsidRPr="009D4857">
        <w:rPr>
          <w:rFonts w:ascii="Comic Sans MS" w:hAnsi="Comic Sans MS" w:cs="Arial"/>
          <w:b/>
          <w:bCs/>
        </w:rPr>
        <w:t>5</w:t>
      </w:r>
      <w:r w:rsidR="007E6FA6">
        <w:rPr>
          <w:rFonts w:ascii="Comic Sans MS" w:hAnsi="Comic Sans MS" w:cs="Arial"/>
          <w:b/>
          <w:bCs/>
        </w:rPr>
        <w:t>pt</w:t>
      </w:r>
      <w:r w:rsidRPr="009D4857">
        <w:rPr>
          <w:rFonts w:ascii="Comic Sans MS" w:hAnsi="Comic Sans MS" w:cs="Arial"/>
          <w:b/>
          <w:bCs/>
        </w:rPr>
        <w:t>)</w:t>
      </w:r>
    </w:p>
    <w:p w:rsidR="00372B2E" w:rsidRPr="009D4857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372B2E" w:rsidRPr="009D4857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9D4857">
        <w:rPr>
          <w:rFonts w:ascii="Comic Sans MS" w:hAnsi="Comic Sans MS" w:cs="Arial"/>
        </w:rPr>
        <w:t>……………………………………………………………………………………………………………………………</w:t>
      </w:r>
    </w:p>
    <w:p w:rsidR="00372B2E" w:rsidRPr="009D4857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372B2E" w:rsidRPr="009D4857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9D4857">
        <w:rPr>
          <w:rFonts w:ascii="Comic Sans MS" w:hAnsi="Comic Sans MS" w:cs="Arial"/>
        </w:rPr>
        <w:t>d – Quelles sont les deux valeurs des tensions seuils appelées V</w:t>
      </w:r>
      <w:r w:rsidRPr="009D4857">
        <w:rPr>
          <w:rFonts w:ascii="Comic Sans MS" w:hAnsi="Comic Sans MS" w:cs="Arial"/>
          <w:vertAlign w:val="subscript"/>
        </w:rPr>
        <w:t>s1</w:t>
      </w:r>
      <w:r w:rsidRPr="009D4857">
        <w:rPr>
          <w:rFonts w:ascii="Comic Sans MS" w:hAnsi="Comic Sans MS" w:cs="Arial"/>
        </w:rPr>
        <w:t xml:space="preserve"> et </w:t>
      </w:r>
      <w:proofErr w:type="gramStart"/>
      <w:r w:rsidRPr="009D4857">
        <w:rPr>
          <w:rFonts w:ascii="Comic Sans MS" w:hAnsi="Comic Sans MS" w:cs="Arial"/>
        </w:rPr>
        <w:t>V</w:t>
      </w:r>
      <w:r w:rsidRPr="009D4857">
        <w:rPr>
          <w:rFonts w:ascii="Comic Sans MS" w:hAnsi="Comic Sans MS" w:cs="Arial"/>
          <w:vertAlign w:val="subscript"/>
        </w:rPr>
        <w:t>s2</w:t>
      </w:r>
      <w:r w:rsidRPr="009D4857">
        <w:rPr>
          <w:rFonts w:ascii="Comic Sans MS" w:hAnsi="Comic Sans MS" w:cs="Arial"/>
        </w:rPr>
        <w:t xml:space="preserve">  :</w:t>
      </w:r>
      <w:proofErr w:type="gramEnd"/>
      <w:r w:rsidRPr="009D4857">
        <w:rPr>
          <w:rFonts w:ascii="Comic Sans MS" w:hAnsi="Comic Sans MS" w:cs="Arial"/>
        </w:rPr>
        <w:t xml:space="preserve"> (</w:t>
      </w:r>
      <w:r w:rsidRPr="009D4857">
        <w:rPr>
          <w:rFonts w:ascii="Comic Sans MS" w:hAnsi="Comic Sans MS" w:cs="Arial"/>
          <w:b/>
          <w:bCs/>
        </w:rPr>
        <w:t>0,5</w:t>
      </w:r>
      <w:r w:rsidR="007E6FA6">
        <w:rPr>
          <w:rFonts w:ascii="Comic Sans MS" w:hAnsi="Comic Sans MS" w:cs="Arial"/>
          <w:b/>
          <w:bCs/>
        </w:rPr>
        <w:t>pt</w:t>
      </w:r>
      <w:r w:rsidRPr="009D4857">
        <w:rPr>
          <w:rFonts w:ascii="Comic Sans MS" w:hAnsi="Comic Sans MS" w:cs="Arial"/>
          <w:b/>
          <w:bCs/>
        </w:rPr>
        <w:t>)</w:t>
      </w:r>
    </w:p>
    <w:p w:rsidR="00372B2E" w:rsidRPr="009D4857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372B2E" w:rsidRDefault="00372B2E" w:rsidP="00372B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372B2E" w:rsidRDefault="00372B2E" w:rsidP="00372B2E">
      <w:pPr>
        <w:autoSpaceDE w:val="0"/>
        <w:autoSpaceDN w:val="0"/>
        <w:adjustRightInd w:val="0"/>
        <w:rPr>
          <w:rFonts w:ascii="Arial" w:hAnsi="Arial" w:cs="Arial"/>
        </w:rPr>
      </w:pPr>
    </w:p>
    <w:p w:rsidR="00372B2E" w:rsidRPr="009D4857" w:rsidRDefault="00372B2E" w:rsidP="00372B2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9D4857">
        <w:rPr>
          <w:rFonts w:ascii="Comic Sans MS" w:hAnsi="Comic Sans MS" w:cs="Arial"/>
        </w:rPr>
        <w:t>e - Compléter par une valeur : (</w:t>
      </w:r>
      <w:r w:rsidRPr="009D4857">
        <w:rPr>
          <w:rFonts w:ascii="Comic Sans MS" w:hAnsi="Comic Sans MS" w:cs="Arial"/>
          <w:b/>
          <w:bCs/>
        </w:rPr>
        <w:t>0,5</w:t>
      </w:r>
      <w:r w:rsidR="007E6FA6">
        <w:rPr>
          <w:rFonts w:ascii="Comic Sans MS" w:hAnsi="Comic Sans MS" w:cs="Arial"/>
          <w:b/>
          <w:bCs/>
        </w:rPr>
        <w:t>pt</w:t>
      </w:r>
      <w:r w:rsidRPr="009D4857">
        <w:rPr>
          <w:rFonts w:ascii="Comic Sans MS" w:hAnsi="Comic Sans MS" w:cs="Arial"/>
        </w:rPr>
        <w:t>)</w:t>
      </w:r>
    </w:p>
    <w:p w:rsidR="00372B2E" w:rsidRDefault="00372B2E" w:rsidP="00372B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sym w:font="Symbol" w:char="F065"/>
      </w:r>
      <w:r>
        <w:rPr>
          <w:rFonts w:ascii="Arial" w:hAnsi="Arial" w:cs="Arial"/>
        </w:rPr>
        <w:t xml:space="preserve"> &gt; 0 </w:t>
      </w:r>
      <w:r>
        <w:rPr>
          <w:rFonts w:ascii="Arial" w:hAnsi="Arial" w:cs="Arial"/>
        </w:rPr>
        <w:sym w:font="Symbol" w:char="F0DE"/>
      </w:r>
      <w:r>
        <w:rPr>
          <w:rFonts w:ascii="Arial" w:hAnsi="Arial" w:cs="Arial"/>
        </w:rPr>
        <w:t xml:space="preserve"> V2 &lt; ………….. 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V3 = …………</w:t>
      </w:r>
    </w:p>
    <w:p w:rsidR="00372B2E" w:rsidRDefault="00372B2E" w:rsidP="00372B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 2" w:char="F0A1"/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sym w:font="Symbol" w:char="F065"/>
      </w:r>
      <w:r>
        <w:rPr>
          <w:rFonts w:ascii="Arial" w:hAnsi="Arial" w:cs="Arial"/>
        </w:rPr>
        <w:t xml:space="preserve"> &lt; 0 </w:t>
      </w:r>
      <w:r>
        <w:rPr>
          <w:rFonts w:ascii="Arial" w:hAnsi="Arial" w:cs="Arial"/>
        </w:rPr>
        <w:sym w:font="Symbol" w:char="F0DE"/>
      </w:r>
      <w:r>
        <w:rPr>
          <w:rFonts w:ascii="Arial" w:hAnsi="Arial" w:cs="Arial"/>
        </w:rPr>
        <w:t xml:space="preserve"> V2 &gt; ………….. 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V3 = …………</w:t>
      </w:r>
    </w:p>
    <w:p w:rsidR="00372B2E" w:rsidRDefault="00372B2E" w:rsidP="00372B2E">
      <w:pPr>
        <w:autoSpaceDE w:val="0"/>
        <w:autoSpaceDN w:val="0"/>
        <w:adjustRightInd w:val="0"/>
        <w:rPr>
          <w:rFonts w:ascii="Arial" w:hAnsi="Arial" w:cs="Arial"/>
        </w:rPr>
      </w:pPr>
    </w:p>
    <w:p w:rsidR="00372B2E" w:rsidRDefault="00372B2E" w:rsidP="00372B2E">
      <w:pPr>
        <w:rPr>
          <w:rFonts w:ascii="Arial" w:hAnsi="Arial" w:cs="Arial"/>
          <w:b/>
          <w:bCs/>
        </w:rPr>
      </w:pPr>
    </w:p>
    <w:p w:rsidR="00681446" w:rsidRDefault="00681446" w:rsidP="00681446">
      <w:pPr>
        <w:pBdr>
          <w:top w:val="single" w:sz="4" w:space="1" w:color="auto"/>
        </w:pBdr>
        <w:tabs>
          <w:tab w:val="left" w:pos="5700"/>
        </w:tabs>
        <w:rPr>
          <w:rFonts w:ascii="Arial" w:hAnsi="Arial" w:cs="Arial"/>
          <w:b/>
          <w:bCs/>
        </w:rPr>
      </w:pPr>
      <w:r w:rsidRPr="00CE6C85">
        <w:rPr>
          <w:rFonts w:ascii="Arial" w:hAnsi="Arial" w:cs="Arial"/>
          <w:b/>
          <w:bCs/>
        </w:rPr>
        <w:t xml:space="preserve">UNITE DE PRODUCTION DU TSP           </w:t>
      </w:r>
      <w:r>
        <w:rPr>
          <w:rFonts w:ascii="Arial" w:hAnsi="Arial" w:cs="Arial"/>
          <w:b/>
          <w:bCs/>
        </w:rPr>
        <w:t xml:space="preserve">   </w:t>
      </w:r>
      <w:r w:rsidRPr="00CE6C85">
        <w:rPr>
          <w:rFonts w:ascii="Arial" w:hAnsi="Arial" w:cs="Arial"/>
          <w:b/>
          <w:bCs/>
        </w:rPr>
        <w:t xml:space="preserve">           Dossier </w:t>
      </w:r>
      <w:r>
        <w:rPr>
          <w:rFonts w:ascii="Arial" w:hAnsi="Arial" w:cs="Arial"/>
          <w:b/>
          <w:bCs/>
        </w:rPr>
        <w:t>Réponse</w:t>
      </w:r>
      <w:r w:rsidRPr="00CE6C85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      </w:t>
      </w:r>
      <w:r w:rsidRPr="00CE6C85">
        <w:rPr>
          <w:rFonts w:ascii="Arial" w:hAnsi="Arial" w:cs="Arial"/>
          <w:b/>
          <w:bCs/>
        </w:rPr>
        <w:t xml:space="preserve">            Page </w:t>
      </w:r>
      <w:r>
        <w:rPr>
          <w:rFonts w:ascii="Arial" w:hAnsi="Arial" w:cs="Arial"/>
          <w:b/>
          <w:bCs/>
        </w:rPr>
        <w:t>7/8</w:t>
      </w:r>
    </w:p>
    <w:p w:rsidR="009D4857" w:rsidRPr="009D4857" w:rsidRDefault="009D4857" w:rsidP="007E6FA6">
      <w:pPr>
        <w:rPr>
          <w:rFonts w:ascii="Comic Sans MS" w:hAnsi="Comic Sans MS" w:cs="Arial"/>
          <w:b/>
          <w:bCs/>
        </w:rPr>
      </w:pPr>
      <w:r w:rsidRPr="009D4857">
        <w:rPr>
          <w:rFonts w:ascii="Comic Sans MS" w:hAnsi="Comic Sans MS" w:cstheme="minorBidi"/>
        </w:rPr>
        <w:lastRenderedPageBreak/>
        <w:t xml:space="preserve">f – Tracer à l’échelle la caractéristique de </w:t>
      </w:r>
      <w:proofErr w:type="gramStart"/>
      <w:r w:rsidRPr="009D4857">
        <w:rPr>
          <w:rFonts w:ascii="Comic Sans MS" w:hAnsi="Comic Sans MS" w:cstheme="minorBidi"/>
        </w:rPr>
        <w:t xml:space="preserve">transfert </w:t>
      </w:r>
      <m:oMath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w:proofErr w:type="gramEnd"/>
            <m:r>
              <w:rPr>
                <w:rFonts w:ascii="Cambria Math" w:hAnsi="Cambria Math" w:cstheme="minorBidi"/>
              </w:rPr>
              <m:t>V</m:t>
            </m:r>
          </m:e>
          <m:sub>
            <m:r>
              <w:rPr>
                <w:rFonts w:ascii="Cambria Math" w:hAnsi="Cambria Math" w:cstheme="minorBidi"/>
              </w:rPr>
              <m:t>3</m:t>
            </m:r>
          </m:sub>
        </m:sSub>
        <m:r>
          <w:rPr>
            <w:rFonts w:ascii="Cambria Math" w:hAnsi="Cambria Math" w:cstheme="minorBidi"/>
          </w:rPr>
          <m:t>=f(</m:t>
        </m:r>
        <m:sSub>
          <m:sSubPr>
            <m:ctrlPr>
              <w:rPr>
                <w:rFonts w:ascii="Cambria Math" w:hAnsi="Cambria Math" w:cstheme="minorBidi"/>
                <w:i/>
              </w:rPr>
            </m:ctrlPr>
          </m:sSubPr>
          <m:e>
            <m:r>
              <w:rPr>
                <w:rFonts w:ascii="Cambria Math" w:hAnsi="Cambria Math" w:cstheme="minorBidi"/>
              </w:rPr>
              <m:t>V</m:t>
            </m:r>
          </m:e>
          <m:sub>
            <m:r>
              <w:rPr>
                <w:rFonts w:ascii="Cambria Math" w:hAnsi="Cambria Math" w:cstheme="minorBidi"/>
              </w:rPr>
              <m:t>2</m:t>
            </m:r>
          </m:sub>
        </m:sSub>
        <m:r>
          <w:rPr>
            <w:rFonts w:ascii="Cambria Math" w:hAnsi="Cambria Math" w:cstheme="minorBidi"/>
          </w:rPr>
          <m:t>)</m:t>
        </m:r>
      </m:oMath>
      <w:r w:rsidRPr="009D4857">
        <w:rPr>
          <w:rFonts w:ascii="Comic Sans MS" w:hAnsi="Comic Sans MS" w:cstheme="minorBidi"/>
        </w:rPr>
        <w:t xml:space="preserve"> . Flécher le sens de parcourt du cycle :</w:t>
      </w:r>
      <w:r w:rsidR="007E6FA6">
        <w:rPr>
          <w:rFonts w:ascii="Comic Sans MS" w:hAnsi="Comic Sans MS" w:cstheme="minorBidi"/>
        </w:rPr>
        <w:t xml:space="preserve"> </w:t>
      </w:r>
      <w:r w:rsidR="007E6FA6">
        <w:rPr>
          <w:rFonts w:ascii="Comic Sans MS" w:hAnsi="Comic Sans MS" w:cs="Arial"/>
          <w:b/>
          <w:bCs/>
        </w:rPr>
        <w:t>(1pt</w:t>
      </w:r>
      <w:r w:rsidR="007E6FA6" w:rsidRPr="0000122B">
        <w:rPr>
          <w:rFonts w:ascii="Comic Sans MS" w:hAnsi="Comic Sans MS" w:cs="Arial"/>
          <w:b/>
          <w:bCs/>
        </w:rPr>
        <w:t>)</w:t>
      </w:r>
    </w:p>
    <w:p w:rsidR="00372B2E" w:rsidRDefault="00372B2E" w:rsidP="00372B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539750</wp:posOffset>
                </wp:positionV>
                <wp:extent cx="3317875" cy="1228725"/>
                <wp:effectExtent l="0" t="0" r="0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B2E" w:rsidRDefault="00372B2E" w:rsidP="00562F4E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6D621E">
                              <w:rPr>
                                <w:rFonts w:ascii="Comic Sans MS" w:hAnsi="Comic Sans MS" w:cstheme="minorBidi"/>
                              </w:rPr>
                              <w:t>Peut-on donner un nom pour le montage du bloc F</w:t>
                            </w:r>
                            <w:r w:rsidR="00562F4E" w:rsidRPr="006D621E">
                              <w:rPr>
                                <w:rFonts w:ascii="Comic Sans MS" w:hAnsi="Comic Sans MS" w:cstheme="minorBidi"/>
                              </w:rPr>
                              <w:t>3</w:t>
                            </w:r>
                            <w:r w:rsidRPr="00AD3647">
                              <w:rPr>
                                <w:rFonts w:asciiTheme="minorBidi" w:hAnsiTheme="minorBidi" w:cstheme="minorBidi"/>
                              </w:rPr>
                              <w:t xml:space="preserve"> : </w:t>
                            </w:r>
                            <w:r w:rsidR="007E6FA6" w:rsidRPr="0000122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(0,</w:t>
                            </w:r>
                            <w:r w:rsidR="007E6FA6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2</w:t>
                            </w:r>
                            <w:r w:rsidR="007E6FA6" w:rsidRPr="0000122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5</w:t>
                            </w:r>
                            <w:r w:rsidR="007E6FA6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pt</w:t>
                            </w:r>
                            <w:r w:rsidR="007E6FA6" w:rsidRPr="0000122B"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372B2E" w:rsidRPr="00AD3647" w:rsidRDefault="00372B2E" w:rsidP="00372B2E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372B2E" w:rsidRDefault="00372B2E" w:rsidP="00372B2E">
                            <w:r>
                              <w:t>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margin-left:241pt;margin-top:42.5pt;width:261.2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" stroked="f">
                <v:textbox>
                  <w:txbxContent>
                    <w:p w:rsidR="00372B2E" w:rsidRDefault="00372B2E" w:rsidP="00562F4E">
                      <w:pPr>
                        <w:rPr>
                          <w:rFonts w:asciiTheme="minorBidi" w:hAnsiTheme="minorBidi" w:cstheme="minorBidi"/>
                        </w:rPr>
                      </w:pPr>
                      <w:r w:rsidRPr="006D621E">
                        <w:rPr>
                          <w:rFonts w:ascii="Comic Sans MS" w:hAnsi="Comic Sans MS" w:cstheme="minorBidi"/>
                        </w:rPr>
                        <w:t>Peut-on donner un nom pour le montage du bloc F</w:t>
                      </w:r>
                      <w:r w:rsidR="00562F4E" w:rsidRPr="006D621E">
                        <w:rPr>
                          <w:rFonts w:ascii="Comic Sans MS" w:hAnsi="Comic Sans MS" w:cstheme="minorBidi"/>
                        </w:rPr>
                        <w:t>3</w:t>
                      </w:r>
                      <w:r w:rsidRPr="00AD3647">
                        <w:rPr>
                          <w:rFonts w:asciiTheme="minorBidi" w:hAnsiTheme="minorBidi" w:cstheme="minorBidi"/>
                        </w:rPr>
                        <w:t xml:space="preserve"> : </w:t>
                      </w:r>
                      <w:r w:rsidR="007E6FA6" w:rsidRPr="0000122B">
                        <w:rPr>
                          <w:rFonts w:ascii="Comic Sans MS" w:hAnsi="Comic Sans MS" w:cs="Arial"/>
                          <w:b/>
                          <w:bCs/>
                        </w:rPr>
                        <w:t>(0,</w:t>
                      </w:r>
                      <w:r w:rsidR="007E6FA6">
                        <w:rPr>
                          <w:rFonts w:ascii="Comic Sans MS" w:hAnsi="Comic Sans MS" w:cs="Arial"/>
                          <w:b/>
                          <w:bCs/>
                        </w:rPr>
                        <w:t>2</w:t>
                      </w:r>
                      <w:r w:rsidR="007E6FA6" w:rsidRPr="0000122B">
                        <w:rPr>
                          <w:rFonts w:ascii="Comic Sans MS" w:hAnsi="Comic Sans MS" w:cs="Arial"/>
                          <w:b/>
                          <w:bCs/>
                        </w:rPr>
                        <w:t>5</w:t>
                      </w:r>
                      <w:r w:rsidR="007E6FA6">
                        <w:rPr>
                          <w:rFonts w:ascii="Comic Sans MS" w:hAnsi="Comic Sans MS" w:cs="Arial"/>
                          <w:b/>
                          <w:bCs/>
                        </w:rPr>
                        <w:t>pt</w:t>
                      </w:r>
                      <w:r w:rsidR="007E6FA6" w:rsidRPr="0000122B">
                        <w:rPr>
                          <w:rFonts w:ascii="Comic Sans MS" w:hAnsi="Comic Sans MS" w:cs="Arial"/>
                          <w:b/>
                          <w:bCs/>
                        </w:rPr>
                        <w:t>)</w:t>
                      </w:r>
                    </w:p>
                    <w:p w:rsidR="00372B2E" w:rsidRPr="00AD3647" w:rsidRDefault="00372B2E" w:rsidP="00372B2E">
                      <w:pPr>
                        <w:rPr>
                          <w:rFonts w:asciiTheme="minorBidi" w:hAnsiTheme="minorBidi" w:cstheme="minorBidi"/>
                        </w:rPr>
                      </w:pPr>
                    </w:p>
                    <w:p w:rsidR="00372B2E" w:rsidRDefault="00372B2E" w:rsidP="00372B2E">
                      <w:r>
                        <w:t>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34290</wp:posOffset>
                </wp:positionV>
                <wp:extent cx="2075815" cy="2146300"/>
                <wp:effectExtent l="13970" t="24765" r="0" b="1016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815" cy="2146300"/>
                          <a:chOff x="2554" y="11841"/>
                          <a:chExt cx="3269" cy="3380"/>
                        </a:xfrm>
                      </wpg:grpSpPr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45" y="11841"/>
                            <a:ext cx="576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B2E" w:rsidRDefault="00372B2E" w:rsidP="00372B2E">
                              <w:r>
                                <w:t>V</w:t>
                              </w:r>
                              <w:r w:rsidRPr="00AD3647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5" y="11841"/>
                            <a:ext cx="0" cy="3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34" y="13131"/>
                            <a:ext cx="589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2B2E" w:rsidRDefault="00372B2E" w:rsidP="00372B2E">
                              <w:r>
                                <w:t>V</w:t>
                              </w:r>
                              <w:r w:rsidRPr="00AD3647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554" y="13518"/>
                            <a:ext cx="300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" o:spid="_x0000_s1031" style="position:absolute;margin-left:46.1pt;margin-top:2.7pt;width:163.45pt;height:169pt;z-index:251670528" coordorigin="2554,11841" coordsize="3269,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">
                <v:shape id="Text Box 11" o:spid="_x0000_s1032" type="#_x0000_t202" style="position:absolute;left:4045;top:11841;width:57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372B2E" w:rsidRDefault="00372B2E" w:rsidP="00372B2E">
                        <w:r>
                          <w:t>V</w:t>
                        </w:r>
                        <w:r w:rsidRPr="00AD3647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3" type="#_x0000_t32" style="position:absolute;left:4045;top:11841;width:0;height:33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kS4cEAAADbAAAADwAAAGRycy9kb3ducmV2LnhtbERPTWsCMRC9F/wPYQQvRbPaUuzWKKII&#10;Huu2B70Nm+lmazJZN9Hd/vtGKPQ2j/c5i1XvrLhRG2rPCqaTDARx6XXNlYLPj914DiJEZI3WMyn4&#10;oQCr5eBhgbn2HR/oVsRKpBAOOSowMTa5lKE05DBMfEOcuC/fOowJtpXULXYp3Fk5y7IX6bDm1GCw&#10;oY2h8lxcnYJ3f3zebl/J+q649Ob76XFmT6TUaNiv30BE6uO/+M+912n+FO6/pAP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+RLhwQAAANsAAAAPAAAAAAAAAAAAAAAA&#10;AKECAABkcnMvZG93bnJldi54bWxQSwUGAAAAAAQABAD5AAAAjwMAAAAA&#10;" strokeweight="1.5pt">
                  <v:stroke endarrow="block"/>
                </v:shape>
                <v:shape id="Text Box 13" o:spid="_x0000_s1034" type="#_x0000_t202" style="position:absolute;left:5234;top:13131;width:58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372B2E" w:rsidRDefault="00372B2E" w:rsidP="00372B2E">
                        <w:r>
                          <w:t>V</w:t>
                        </w:r>
                        <w:r w:rsidRPr="00AD3647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AutoShape 14" o:spid="_x0000_s1035" type="#_x0000_t32" style="position:absolute;left:2554;top:13518;width:30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+zH8EAAADbAAAADwAAAGRycy9kb3ducmV2LnhtbERPS2vCQBC+F/wPywjemo0KpcSsUkXB&#10;Hk1z8DhmxyQ0Oxuym4f++m6h0Nt8fM9Jd5NpxECdqy0rWEYxCOLC6ppLBfnX6fUdhPPIGhvLpOBB&#10;Dnbb2UuKibYjX2jIfClCCLsEFVTet4mUrqjIoItsSxy4u+0M+gC7UuoOxxBuGrmK4zdpsObQUGFL&#10;h4qK76w3Cg55P+T7IWuPl/11WTafx/PtmSu1mE8fGxCeJv8v/nOfdZi/ht9fw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f7MfwQAAANsAAAAPAAAAAAAAAAAAAAAA&#10;AKECAABkcnMvZG93bnJldi54bWxQSwUGAAAAAAQABAD5AAAAjwMAAAAA&#10;" strokeweight="1.5pt">
                  <v:stroke endarrow="block"/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             </w:t>
      </w:r>
      <w:r w:rsidRPr="00BC6428">
        <w:rPr>
          <w:rFonts w:ascii="Arial" w:hAnsi="Arial" w:cs="Arial"/>
          <w:noProof/>
        </w:rPr>
        <w:drawing>
          <wp:inline distT="0" distB="0" distL="0" distR="0" wp14:anchorId="551BCCC5" wp14:editId="268B8CA4">
            <wp:extent cx="1944922" cy="2190274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08" cy="219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4E" w:rsidRDefault="008C0AD5" w:rsidP="00562F4E">
      <w:pPr>
        <w:autoSpaceDE w:val="0"/>
        <w:autoSpaceDN w:val="0"/>
        <w:adjustRightInd w:val="0"/>
        <w:rPr>
          <w:rFonts w:ascii="Comic Sans MS" w:hAnsi="Comic Sans MS" w:cs="Arial"/>
        </w:rPr>
      </w:pPr>
      <w:r w:rsidRPr="008C0AD5">
        <w:rPr>
          <w:rFonts w:ascii="Comic Sans MS" w:hAnsi="Comic Sans MS" w:cs="Arial"/>
          <w:b/>
          <w:bCs/>
        </w:rPr>
        <w:t>8</w:t>
      </w:r>
      <w:r w:rsidR="00562F4E" w:rsidRPr="008C0AD5">
        <w:rPr>
          <w:rFonts w:ascii="Comic Sans MS" w:hAnsi="Comic Sans MS" w:cs="Arial"/>
          <w:b/>
          <w:bCs/>
        </w:rPr>
        <w:t xml:space="preserve"> </w:t>
      </w:r>
      <w:r w:rsidR="00562F4E">
        <w:rPr>
          <w:rFonts w:ascii="Comic Sans MS" w:hAnsi="Comic Sans MS" w:cs="Arial"/>
        </w:rPr>
        <w:t xml:space="preserve">– La durée du malaxage  est assurée par un temporisateur  électronique dont on donne le schéma </w:t>
      </w:r>
    </w:p>
    <w:p w:rsidR="00372B2E" w:rsidRDefault="00562F4E" w:rsidP="00AD1AFC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synoptique </w:t>
      </w:r>
      <w:r w:rsidR="00AD1AFC">
        <w:rPr>
          <w:rFonts w:ascii="Comic Sans MS" w:hAnsi="Comic Sans MS" w:cs="Arial"/>
        </w:rPr>
        <w:t>ci-dessous</w:t>
      </w:r>
      <w:r w:rsidR="00E43FE5">
        <w:rPr>
          <w:rFonts w:ascii="Comic Sans MS" w:hAnsi="Comic Sans MS" w:cs="Arial"/>
        </w:rPr>
        <w:t xml:space="preserve"> (fig1</w:t>
      </w:r>
      <w:proofErr w:type="gramStart"/>
      <w:r w:rsidR="00E43FE5">
        <w:rPr>
          <w:rFonts w:ascii="Comic Sans MS" w:hAnsi="Comic Sans MS" w:cs="Arial"/>
        </w:rPr>
        <w:t>)</w:t>
      </w:r>
      <w:r w:rsidR="00AD1AFC">
        <w:rPr>
          <w:rFonts w:ascii="Comic Sans MS" w:hAnsi="Comic Sans MS" w:cs="Arial"/>
        </w:rPr>
        <w:t xml:space="preserve"> .</w:t>
      </w:r>
      <w:proofErr w:type="gramEnd"/>
      <w:r w:rsidR="00AD1AFC">
        <w:rPr>
          <w:rFonts w:ascii="Comic Sans MS" w:hAnsi="Comic Sans MS" w:cs="Arial"/>
        </w:rPr>
        <w:t xml:space="preserve"> L’horloge est un multivibrateur astable à base </w:t>
      </w:r>
      <w:proofErr w:type="gramStart"/>
      <w:r w:rsidR="00AD1AFC">
        <w:rPr>
          <w:rFonts w:ascii="Comic Sans MS" w:hAnsi="Comic Sans MS" w:cs="Arial"/>
        </w:rPr>
        <w:t>d’ALI</w:t>
      </w:r>
      <w:r w:rsidR="00E43FE5">
        <w:rPr>
          <w:rFonts w:ascii="Comic Sans MS" w:hAnsi="Comic Sans MS" w:cs="Arial"/>
        </w:rPr>
        <w:t>(</w:t>
      </w:r>
      <w:proofErr w:type="gramEnd"/>
      <w:r w:rsidR="00E43FE5">
        <w:rPr>
          <w:rFonts w:ascii="Comic Sans MS" w:hAnsi="Comic Sans MS" w:cs="Arial"/>
        </w:rPr>
        <w:t>fig2)</w:t>
      </w:r>
      <w:r w:rsidR="00AD1AFC">
        <w:rPr>
          <w:rFonts w:ascii="Comic Sans MS" w:hAnsi="Comic Sans MS" w:cs="Arial"/>
        </w:rPr>
        <w:t> 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E43FE5" w:rsidTr="007A43F2">
        <w:trPr>
          <w:trHeight w:val="4673"/>
        </w:trPr>
        <w:tc>
          <w:tcPr>
            <w:tcW w:w="4253" w:type="dxa"/>
          </w:tcPr>
          <w:p w:rsidR="00E43FE5" w:rsidRDefault="00E43FE5" w:rsidP="00AD1AF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E43FE5" w:rsidRDefault="007A43F2" w:rsidP="00E43FE5">
            <w:pPr>
              <w:autoSpaceDE w:val="0"/>
              <w:autoSpaceDN w:val="0"/>
              <w:adjustRightInd w:val="0"/>
              <w:jc w:val="center"/>
            </w:pPr>
            <w:r>
              <w:object w:dxaOrig="2895" w:dyaOrig="705">
                <v:shape id="_x0000_i1033" type="#_x0000_t75" style="width:175.6pt;height:42.75pt" o:ole="">
                  <v:imagedata r:id="rId23" o:title=""/>
                </v:shape>
                <o:OLEObject Type="Embed" ProgID="PBrush" ShapeID="_x0000_i1033" DrawAspect="Content" ObjectID="_1485406621" r:id="rId24"/>
              </w:object>
            </w:r>
          </w:p>
          <w:p w:rsidR="00E43FE5" w:rsidRDefault="00E43FE5" w:rsidP="00AD1AFC">
            <w:pPr>
              <w:autoSpaceDE w:val="0"/>
              <w:autoSpaceDN w:val="0"/>
              <w:adjustRightInd w:val="0"/>
            </w:pPr>
            <w:r>
              <w:t>Fig1</w:t>
            </w:r>
          </w:p>
          <w:p w:rsidR="00E43FE5" w:rsidRDefault="007A43F2" w:rsidP="007A43F2">
            <w:pPr>
              <w:autoSpaceDE w:val="0"/>
              <w:autoSpaceDN w:val="0"/>
              <w:adjustRightInd w:val="0"/>
              <w:jc w:val="center"/>
            </w:pPr>
            <w:r>
              <w:object w:dxaOrig="3570" w:dyaOrig="3765">
                <v:shape id="_x0000_i1034" type="#_x0000_t75" style="width:178.5pt;height:188.25pt" o:ole="">
                  <v:imagedata r:id="rId25" o:title=""/>
                </v:shape>
                <o:OLEObject Type="Embed" ProgID="PBrush" ShapeID="_x0000_i1034" DrawAspect="Content" ObjectID="_1485406622" r:id="rId26"/>
              </w:object>
            </w:r>
          </w:p>
          <w:p w:rsidR="00E43FE5" w:rsidRPr="00E43FE5" w:rsidRDefault="00E43FE5" w:rsidP="00E43FE5">
            <w:pPr>
              <w:autoSpaceDE w:val="0"/>
              <w:autoSpaceDN w:val="0"/>
              <w:adjustRightInd w:val="0"/>
            </w:pPr>
            <w:r>
              <w:t>Fig2</w:t>
            </w:r>
          </w:p>
        </w:tc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:rsidR="00E43FE5" w:rsidRDefault="00C83443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a-Exprimer la relation de V+=</w:t>
            </w:r>
            <w:proofErr w:type="gramStart"/>
            <w:r>
              <w:rPr>
                <w:rFonts w:ascii="Comic Sans MS" w:hAnsi="Comic Sans MS" w:cs="Arial"/>
              </w:rPr>
              <w:t>f(</w:t>
            </w:r>
            <w:proofErr w:type="gramEnd"/>
            <w:r>
              <w:rPr>
                <w:rFonts w:ascii="Comic Sans MS" w:hAnsi="Comic Sans MS" w:cs="Arial"/>
              </w:rPr>
              <w:t xml:space="preserve">Vs , R1 , R2 ) : </w:t>
            </w:r>
            <w:r w:rsidR="007E6FA6" w:rsidRPr="0000122B">
              <w:rPr>
                <w:rFonts w:ascii="Comic Sans MS" w:hAnsi="Comic Sans MS" w:cs="Arial"/>
                <w:b/>
                <w:bCs/>
              </w:rPr>
              <w:t>(</w:t>
            </w:r>
            <w:r w:rsidR="007E6FA6">
              <w:rPr>
                <w:rFonts w:ascii="Comic Sans MS" w:hAnsi="Comic Sans MS" w:cs="Arial"/>
                <w:b/>
                <w:bCs/>
              </w:rPr>
              <w:t>5x</w:t>
            </w:r>
            <w:r w:rsidR="007E6FA6" w:rsidRPr="0000122B">
              <w:rPr>
                <w:rFonts w:ascii="Comic Sans MS" w:hAnsi="Comic Sans MS" w:cs="Arial"/>
                <w:b/>
                <w:bCs/>
              </w:rPr>
              <w:t>0,5</w:t>
            </w:r>
            <w:r w:rsidR="007E6FA6">
              <w:rPr>
                <w:rFonts w:ascii="Comic Sans MS" w:hAnsi="Comic Sans MS" w:cs="Arial"/>
                <w:b/>
                <w:bCs/>
              </w:rPr>
              <w:t>pts</w:t>
            </w:r>
            <w:r w:rsidR="007E6FA6" w:rsidRPr="0000122B">
              <w:rPr>
                <w:rFonts w:ascii="Comic Sans MS" w:hAnsi="Comic Sans MS" w:cs="Arial"/>
                <w:b/>
                <w:bCs/>
              </w:rPr>
              <w:t>)</w:t>
            </w:r>
          </w:p>
          <w:p w:rsidR="00C83443" w:rsidRDefault="00C83443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……………………………………………………………………………………………………….</w:t>
            </w:r>
          </w:p>
          <w:p w:rsidR="00C83443" w:rsidRDefault="00C83443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……………………………………………………………………………………………………….</w:t>
            </w:r>
          </w:p>
          <w:p w:rsidR="00C83443" w:rsidRDefault="00C83443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……………………………………………………………………………………………………….</w:t>
            </w:r>
          </w:p>
          <w:p w:rsidR="00C83443" w:rsidRDefault="00C83443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……………………………………………………………………………………………………….</w:t>
            </w:r>
          </w:p>
          <w:p w:rsidR="00C83443" w:rsidRDefault="00C83443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b-Déduire les expressions des tensions seuils V</w:t>
            </w:r>
            <w:r w:rsidRPr="00C83443">
              <w:rPr>
                <w:rFonts w:ascii="Comic Sans MS" w:hAnsi="Comic Sans MS" w:cs="Arial"/>
                <w:vertAlign w:val="subscript"/>
              </w:rPr>
              <w:t>H</w:t>
            </w:r>
            <w:r>
              <w:rPr>
                <w:rFonts w:ascii="Comic Sans MS" w:hAnsi="Comic Sans MS" w:cs="Arial"/>
              </w:rPr>
              <w:t xml:space="preserve"> et V</w:t>
            </w:r>
            <w:r w:rsidRPr="00C83443">
              <w:rPr>
                <w:rFonts w:ascii="Comic Sans MS" w:hAnsi="Comic Sans MS" w:cs="Arial"/>
                <w:vertAlign w:val="subscript"/>
              </w:rPr>
              <w:t>L</w:t>
            </w:r>
            <w:r>
              <w:rPr>
                <w:rFonts w:ascii="Comic Sans MS" w:hAnsi="Comic Sans MS" w:cs="Arial"/>
              </w:rPr>
              <w:t> :</w:t>
            </w:r>
          </w:p>
          <w:p w:rsidR="00C83443" w:rsidRDefault="00C83443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C83443" w:rsidRDefault="00C83443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VH = …………………………………          ; VL = …………………………….</w:t>
            </w:r>
          </w:p>
          <w:p w:rsidR="00C83443" w:rsidRDefault="00C83443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C83443" w:rsidRDefault="008C0AD5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</w:t>
            </w:r>
            <w:r w:rsidR="00C83443">
              <w:rPr>
                <w:rFonts w:ascii="Comic Sans MS" w:hAnsi="Comic Sans MS" w:cs="Arial"/>
              </w:rPr>
              <w:t xml:space="preserve"> – Déterminer les valeurs de VH et VL si </w:t>
            </w:r>
            <w:r w:rsidR="00C83443">
              <w:rPr>
                <w:rFonts w:ascii="Comic Sans MS" w:hAnsi="Comic Sans MS" w:cs="Arial"/>
              </w:rPr>
              <w:sym w:font="Symbol" w:char="F0B1"/>
            </w:r>
            <w:proofErr w:type="spellStart"/>
            <w:r w:rsidR="00C83443">
              <w:rPr>
                <w:rFonts w:ascii="Comic Sans MS" w:hAnsi="Comic Sans MS" w:cs="Arial"/>
              </w:rPr>
              <w:t>Vsat</w:t>
            </w:r>
            <w:proofErr w:type="spellEnd"/>
            <w:r w:rsidR="00C83443">
              <w:rPr>
                <w:rFonts w:ascii="Comic Sans MS" w:hAnsi="Comic Sans MS" w:cs="Arial"/>
              </w:rPr>
              <w:t xml:space="preserve"> = </w:t>
            </w:r>
            <w:r w:rsidR="00C83443">
              <w:rPr>
                <w:rFonts w:ascii="Comic Sans MS" w:hAnsi="Comic Sans MS" w:cs="Arial"/>
              </w:rPr>
              <w:sym w:font="Symbol" w:char="F0B1"/>
            </w:r>
            <w:r w:rsidR="00C83443">
              <w:rPr>
                <w:rFonts w:ascii="Comic Sans MS" w:hAnsi="Comic Sans MS" w:cs="Arial"/>
              </w:rPr>
              <w:t>10v</w:t>
            </w:r>
          </w:p>
          <w:p w:rsidR="00C83443" w:rsidRDefault="00C83443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C83443" w:rsidRDefault="00C83443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VH = …………………………………           ; VL = …………………………….</w:t>
            </w:r>
          </w:p>
          <w:p w:rsidR="00C83443" w:rsidRDefault="00C83443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C83443" w:rsidRDefault="00C83443" w:rsidP="00C8344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d-En</w:t>
            </w:r>
            <w:proofErr w:type="spellEnd"/>
            <w:r>
              <w:rPr>
                <w:rFonts w:ascii="Comic Sans MS" w:hAnsi="Comic Sans MS" w:cs="Arial"/>
              </w:rPr>
              <w:t xml:space="preserve"> admettant que Vs est signal </w:t>
            </w:r>
            <w:proofErr w:type="gramStart"/>
            <w:r>
              <w:rPr>
                <w:rFonts w:ascii="Comic Sans MS" w:hAnsi="Comic Sans MS" w:cs="Arial"/>
              </w:rPr>
              <w:t>Carré .</w:t>
            </w:r>
            <w:proofErr w:type="gramEnd"/>
            <w:r>
              <w:rPr>
                <w:rFonts w:ascii="Comic Sans MS" w:hAnsi="Comic Sans MS" w:cs="Arial"/>
              </w:rPr>
              <w:t xml:space="preserve"> Quelle serait la valeur du rapport cyclique  </w:t>
            </w:r>
            <w:r>
              <w:rPr>
                <w:rFonts w:ascii="Comic Sans MS" w:hAnsi="Comic Sans MS" w:cs="Arial"/>
              </w:rPr>
              <w:sym w:font="Symbol" w:char="F061"/>
            </w:r>
            <w:r>
              <w:rPr>
                <w:rFonts w:ascii="Comic Sans MS" w:hAnsi="Comic Sans MS" w:cs="Arial"/>
              </w:rPr>
              <w:t xml:space="preserve"> en % :   </w:t>
            </w:r>
            <w:r>
              <w:rPr>
                <w:rFonts w:ascii="Comic Sans MS" w:hAnsi="Comic Sans MS" w:cs="Arial"/>
              </w:rPr>
              <w:sym w:font="Symbol" w:char="F061"/>
            </w:r>
            <w:r>
              <w:rPr>
                <w:rFonts w:ascii="Comic Sans MS" w:hAnsi="Comic Sans MS" w:cs="Arial"/>
              </w:rPr>
              <w:t xml:space="preserve"> % =………………………..</w:t>
            </w:r>
          </w:p>
        </w:tc>
      </w:tr>
    </w:tbl>
    <w:p w:rsidR="00AD1AFC" w:rsidRDefault="009647CD" w:rsidP="007E6FA6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e-Déterminer la période T du signal de sortie Vs : </w:t>
      </w:r>
    </w:p>
    <w:p w:rsidR="009647CD" w:rsidRDefault="009647CD" w:rsidP="00AD1AFC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647CD" w:rsidRDefault="009647CD" w:rsidP="00AD1AFC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681446" w:rsidRPr="007F7030" w:rsidRDefault="009647CD" w:rsidP="00940519">
      <w:pPr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f- Tracer à l’échelle les tensions Vs(t) et </w:t>
      </w:r>
      <w:proofErr w:type="spellStart"/>
      <w:r>
        <w:rPr>
          <w:rFonts w:ascii="Comic Sans MS" w:hAnsi="Comic Sans MS" w:cs="Arial"/>
        </w:rPr>
        <w:t>Vc</w:t>
      </w:r>
      <w:proofErr w:type="spellEnd"/>
      <w:r>
        <w:rPr>
          <w:rFonts w:ascii="Comic Sans MS" w:hAnsi="Comic Sans MS" w:cs="Arial"/>
        </w:rPr>
        <w:t>(t) tension aux bornes du condensateur C :</w:t>
      </w:r>
      <w:r w:rsidR="007F7030">
        <w:rPr>
          <w:rFonts w:ascii="Comic Sans MS" w:hAnsi="Comic Sans MS" w:cs="Arial"/>
        </w:rPr>
        <w:t xml:space="preserve"> </w:t>
      </w:r>
      <w:r w:rsidR="007E6FA6" w:rsidRPr="0000122B">
        <w:rPr>
          <w:rFonts w:ascii="Comic Sans MS" w:hAnsi="Comic Sans MS" w:cs="Arial"/>
          <w:b/>
          <w:bCs/>
        </w:rPr>
        <w:t>(</w:t>
      </w:r>
      <w:r w:rsidR="007E6FA6">
        <w:rPr>
          <w:rFonts w:ascii="Comic Sans MS" w:hAnsi="Comic Sans MS" w:cs="Arial"/>
          <w:b/>
          <w:bCs/>
        </w:rPr>
        <w:t>1,</w:t>
      </w:r>
      <w:r w:rsidR="00940519">
        <w:rPr>
          <w:rFonts w:ascii="Comic Sans MS" w:hAnsi="Comic Sans MS" w:cs="Arial"/>
          <w:b/>
          <w:bCs/>
        </w:rPr>
        <w:t>25</w:t>
      </w:r>
      <w:r w:rsidR="007E6FA6">
        <w:rPr>
          <w:rFonts w:ascii="Comic Sans MS" w:hAnsi="Comic Sans MS" w:cs="Arial"/>
          <w:b/>
          <w:bCs/>
        </w:rPr>
        <w:t>pts</w:t>
      </w:r>
      <w:r w:rsidR="007E6FA6" w:rsidRPr="0000122B">
        <w:rPr>
          <w:rFonts w:ascii="Comic Sans MS" w:hAnsi="Comic Sans MS" w:cs="Arial"/>
          <w:b/>
          <w:bCs/>
        </w:rPr>
        <w:t>)</w:t>
      </w:r>
    </w:p>
    <w:p w:rsidR="008F64DB" w:rsidRDefault="008F64DB" w:rsidP="007A43F2">
      <w:pPr>
        <w:jc w:val="center"/>
      </w:pPr>
    </w:p>
    <w:p w:rsidR="007A43F2" w:rsidRDefault="007A43F2" w:rsidP="007A43F2">
      <w:pPr>
        <w:jc w:val="center"/>
      </w:pPr>
      <w:r>
        <w:rPr>
          <w:noProof/>
        </w:rPr>
        <w:drawing>
          <wp:inline distT="0" distB="0" distL="0" distR="0" wp14:anchorId="78CCE740" wp14:editId="67D08A51">
            <wp:extent cx="4552950" cy="25527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D46" w:rsidRPr="002E733E" w:rsidRDefault="00681446" w:rsidP="007D2376">
      <w:pPr>
        <w:pBdr>
          <w:top w:val="single" w:sz="4" w:space="1" w:color="auto"/>
        </w:pBdr>
        <w:tabs>
          <w:tab w:val="left" w:pos="5700"/>
        </w:tabs>
      </w:pPr>
      <w:r w:rsidRPr="00CE6C85">
        <w:rPr>
          <w:rFonts w:ascii="Arial" w:hAnsi="Arial" w:cs="Arial"/>
          <w:b/>
          <w:bCs/>
        </w:rPr>
        <w:t xml:space="preserve">UNITE DE PRODUCTION DU TSP           </w:t>
      </w:r>
      <w:r>
        <w:rPr>
          <w:rFonts w:ascii="Arial" w:hAnsi="Arial" w:cs="Arial"/>
          <w:b/>
          <w:bCs/>
        </w:rPr>
        <w:t xml:space="preserve">   </w:t>
      </w:r>
      <w:r w:rsidRPr="00CE6C85">
        <w:rPr>
          <w:rFonts w:ascii="Arial" w:hAnsi="Arial" w:cs="Arial"/>
          <w:b/>
          <w:bCs/>
        </w:rPr>
        <w:t xml:space="preserve">           Dossier </w:t>
      </w:r>
      <w:r>
        <w:rPr>
          <w:rFonts w:ascii="Arial" w:hAnsi="Arial" w:cs="Arial"/>
          <w:b/>
          <w:bCs/>
        </w:rPr>
        <w:t>Réponse</w:t>
      </w:r>
      <w:r w:rsidRPr="00CE6C85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      </w:t>
      </w:r>
      <w:r w:rsidRPr="00CE6C85">
        <w:rPr>
          <w:rFonts w:ascii="Arial" w:hAnsi="Arial" w:cs="Arial"/>
          <w:b/>
          <w:bCs/>
        </w:rPr>
        <w:t xml:space="preserve">            Page </w:t>
      </w:r>
      <w:r>
        <w:rPr>
          <w:rFonts w:ascii="Arial" w:hAnsi="Arial" w:cs="Arial"/>
          <w:b/>
          <w:bCs/>
        </w:rPr>
        <w:t>8/8</w:t>
      </w:r>
      <w:r w:rsidR="00566A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0C31" wp14:editId="6C96B174">
                <wp:simplePos x="0" y="0"/>
                <wp:positionH relativeFrom="column">
                  <wp:posOffset>885825</wp:posOffset>
                </wp:positionH>
                <wp:positionV relativeFrom="paragraph">
                  <wp:posOffset>1600200</wp:posOffset>
                </wp:positionV>
                <wp:extent cx="1828800" cy="1828800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2B2E" w:rsidRPr="00566A93" w:rsidRDefault="00372B2E" w:rsidP="00566A93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9" type="#_x0000_t202" style="position:absolute;margin-left:69.75pt;margin-top:12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" filled="f" stroked="f">
                <v:textbox style="mso-fit-shape-to-text:t">
                  <w:txbxContent>
                    <w:p w:rsidR="00566A93" w:rsidRPr="00566A93" w:rsidRDefault="00566A93" w:rsidP="00566A93">
                      <w:pPr>
                        <w:jc w:val="center"/>
                        <w:rPr>
                          <w:outline/>
                          <w:color w:val="000000" w:themeColor="text1"/>
                          <w:sz w:val="72"/>
                          <w:szCs w:val="7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7D46" w:rsidRPr="002E733E" w:rsidSect="00B653EB">
      <w:pgSz w:w="11907" w:h="16840" w:code="9"/>
      <w:pgMar w:top="284" w:right="284" w:bottom="284" w:left="34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unip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F83"/>
    <w:multiLevelType w:val="hybridMultilevel"/>
    <w:tmpl w:val="22A8CDDA"/>
    <w:lvl w:ilvl="0" w:tplc="7404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AD8"/>
    <w:multiLevelType w:val="hybridMultilevel"/>
    <w:tmpl w:val="E7066B20"/>
    <w:lvl w:ilvl="0" w:tplc="F80477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C4847"/>
    <w:multiLevelType w:val="hybridMultilevel"/>
    <w:tmpl w:val="FCB44E04"/>
    <w:lvl w:ilvl="0" w:tplc="ED7E86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52FA3"/>
    <w:multiLevelType w:val="hybridMultilevel"/>
    <w:tmpl w:val="DFCE63F4"/>
    <w:lvl w:ilvl="0" w:tplc="88CA18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E0"/>
    <w:rsid w:val="0000122B"/>
    <w:rsid w:val="00014C7A"/>
    <w:rsid w:val="00053D85"/>
    <w:rsid w:val="000C4619"/>
    <w:rsid w:val="000D491A"/>
    <w:rsid w:val="00103A98"/>
    <w:rsid w:val="00144764"/>
    <w:rsid w:val="00187C92"/>
    <w:rsid w:val="00190028"/>
    <w:rsid w:val="001F3FAA"/>
    <w:rsid w:val="00290CC7"/>
    <w:rsid w:val="0029443C"/>
    <w:rsid w:val="002E733E"/>
    <w:rsid w:val="002F7D46"/>
    <w:rsid w:val="00302865"/>
    <w:rsid w:val="00372B2E"/>
    <w:rsid w:val="003B2F5B"/>
    <w:rsid w:val="003B5A58"/>
    <w:rsid w:val="003F205D"/>
    <w:rsid w:val="00453766"/>
    <w:rsid w:val="00471313"/>
    <w:rsid w:val="004A4ACE"/>
    <w:rsid w:val="004A72FB"/>
    <w:rsid w:val="004D5209"/>
    <w:rsid w:val="004F77D8"/>
    <w:rsid w:val="00503707"/>
    <w:rsid w:val="005404AE"/>
    <w:rsid w:val="00562F4E"/>
    <w:rsid w:val="005641BE"/>
    <w:rsid w:val="00566A93"/>
    <w:rsid w:val="005755A4"/>
    <w:rsid w:val="005E467C"/>
    <w:rsid w:val="005F0F05"/>
    <w:rsid w:val="005F10F6"/>
    <w:rsid w:val="00681446"/>
    <w:rsid w:val="006D621E"/>
    <w:rsid w:val="00701CBB"/>
    <w:rsid w:val="007A43F2"/>
    <w:rsid w:val="007C7787"/>
    <w:rsid w:val="007D2376"/>
    <w:rsid w:val="007E6FA6"/>
    <w:rsid w:val="007F7030"/>
    <w:rsid w:val="008B3082"/>
    <w:rsid w:val="008C0AD5"/>
    <w:rsid w:val="008D7AA3"/>
    <w:rsid w:val="008E08F3"/>
    <w:rsid w:val="008F64DB"/>
    <w:rsid w:val="00934AB4"/>
    <w:rsid w:val="00940519"/>
    <w:rsid w:val="009647CD"/>
    <w:rsid w:val="009D4857"/>
    <w:rsid w:val="00A2339D"/>
    <w:rsid w:val="00AA4B38"/>
    <w:rsid w:val="00AD1AFC"/>
    <w:rsid w:val="00AD70A1"/>
    <w:rsid w:val="00B1302A"/>
    <w:rsid w:val="00B653EB"/>
    <w:rsid w:val="00BA3840"/>
    <w:rsid w:val="00C83443"/>
    <w:rsid w:val="00CC49EE"/>
    <w:rsid w:val="00D44C14"/>
    <w:rsid w:val="00D75DE0"/>
    <w:rsid w:val="00DB0B38"/>
    <w:rsid w:val="00DC5297"/>
    <w:rsid w:val="00DD673F"/>
    <w:rsid w:val="00E02FC3"/>
    <w:rsid w:val="00E43FE5"/>
    <w:rsid w:val="00EA099C"/>
    <w:rsid w:val="00EC6B24"/>
    <w:rsid w:val="00F13657"/>
    <w:rsid w:val="00F2673C"/>
    <w:rsid w:val="00F70DDB"/>
    <w:rsid w:val="00F808EA"/>
    <w:rsid w:val="00F84E1E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E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F0F05"/>
    <w:rPr>
      <w:sz w:val="20"/>
    </w:rPr>
  </w:style>
  <w:style w:type="character" w:customStyle="1" w:styleId="CorpsdetexteCar">
    <w:name w:val="Corps de texte Car"/>
    <w:basedOn w:val="Policepardfaut"/>
    <w:link w:val="Corpsdetexte"/>
    <w:rsid w:val="005F0F05"/>
    <w:rPr>
      <w:rFonts w:ascii="Times New Roman" w:eastAsia="Times New Roman" w:hAnsi="Times New Roman" w:cs="Times New Roman"/>
      <w:sz w:val="20"/>
      <w:szCs w:val="24"/>
      <w:lang w:eastAsia="fr-FR"/>
    </w:rPr>
  </w:style>
  <w:style w:type="table" w:styleId="Grilledutableau">
    <w:name w:val="Table Grid"/>
    <w:basedOn w:val="TableauNormal"/>
    <w:rsid w:val="004A72F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70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0A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44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E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F0F05"/>
    <w:rPr>
      <w:sz w:val="20"/>
    </w:rPr>
  </w:style>
  <w:style w:type="character" w:customStyle="1" w:styleId="CorpsdetexteCar">
    <w:name w:val="Corps de texte Car"/>
    <w:basedOn w:val="Policepardfaut"/>
    <w:link w:val="Corpsdetexte"/>
    <w:rsid w:val="005F0F05"/>
    <w:rPr>
      <w:rFonts w:ascii="Times New Roman" w:eastAsia="Times New Roman" w:hAnsi="Times New Roman" w:cs="Times New Roman"/>
      <w:sz w:val="20"/>
      <w:szCs w:val="24"/>
      <w:lang w:eastAsia="fr-FR"/>
    </w:rPr>
  </w:style>
  <w:style w:type="table" w:styleId="Grilledutableau">
    <w:name w:val="Table Grid"/>
    <w:basedOn w:val="TableauNormal"/>
    <w:rsid w:val="004A72F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70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0A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4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1342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KAAOUANA</dc:creator>
  <cp:lastModifiedBy>ASSOCIATION CORANIQU</cp:lastModifiedBy>
  <cp:revision>3</cp:revision>
  <cp:lastPrinted>2015-02-06T18:44:00Z</cp:lastPrinted>
  <dcterms:created xsi:type="dcterms:W3CDTF">2015-02-06T18:45:00Z</dcterms:created>
  <dcterms:modified xsi:type="dcterms:W3CDTF">2015-02-14T07:10:00Z</dcterms:modified>
</cp:coreProperties>
</file>