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Spec="center" w:tblpY="466"/>
        <w:tblW w:w="10130" w:type="dxa"/>
        <w:tblLook w:val="04A0" w:firstRow="1" w:lastRow="0" w:firstColumn="1" w:lastColumn="0" w:noHBand="0" w:noVBand="1"/>
      </w:tblPr>
      <w:tblGrid>
        <w:gridCol w:w="3682"/>
        <w:gridCol w:w="2966"/>
        <w:gridCol w:w="3482"/>
      </w:tblGrid>
      <w:tr w:rsidR="00F726B2" w:rsidTr="005859D1">
        <w:trPr>
          <w:trHeight w:val="705"/>
        </w:trPr>
        <w:tc>
          <w:tcPr>
            <w:tcW w:w="3682" w:type="dxa"/>
          </w:tcPr>
          <w:p w:rsidR="00F726B2" w:rsidRPr="00AF1A4E" w:rsidRDefault="00F726B2" w:rsidP="005859D1">
            <w:pPr>
              <w:jc w:val="center"/>
              <w:rPr>
                <w:sz w:val="32"/>
                <w:szCs w:val="32"/>
                <w:rtl/>
              </w:rPr>
            </w:pPr>
            <w:proofErr w:type="gramStart"/>
            <w:r w:rsidRPr="00AF1A4E">
              <w:rPr>
                <w:rFonts w:hint="cs"/>
                <w:sz w:val="32"/>
                <w:szCs w:val="32"/>
                <w:rtl/>
              </w:rPr>
              <w:t>معهد</w:t>
            </w:r>
            <w:proofErr w:type="gramEnd"/>
            <w:r w:rsidRPr="00AF1A4E">
              <w:rPr>
                <w:rFonts w:hint="cs"/>
                <w:sz w:val="32"/>
                <w:szCs w:val="32"/>
                <w:rtl/>
              </w:rPr>
              <w:t xml:space="preserve"> المتنبي الخاص</w:t>
            </w:r>
          </w:p>
          <w:p w:rsidR="00F726B2" w:rsidRDefault="00F726B2" w:rsidP="005859D1">
            <w:pPr>
              <w:jc w:val="center"/>
            </w:pPr>
            <w:r w:rsidRPr="00AF1A4E">
              <w:rPr>
                <w:rFonts w:hint="cs"/>
                <w:sz w:val="32"/>
                <w:szCs w:val="32"/>
                <w:rtl/>
              </w:rPr>
              <w:t>رأس الجبل</w:t>
            </w:r>
          </w:p>
        </w:tc>
        <w:tc>
          <w:tcPr>
            <w:tcW w:w="2966" w:type="dxa"/>
            <w:vMerge w:val="restart"/>
          </w:tcPr>
          <w:p w:rsidR="00F726B2" w:rsidRPr="00AF1A4E" w:rsidRDefault="00F726B2" w:rsidP="005859D1">
            <w:pPr>
              <w:jc w:val="center"/>
              <w:rPr>
                <w:rFonts w:ascii="Arabic Typesetting" w:hAnsi="Arabic Typesetting" w:cs="Arabic Typesetting"/>
                <w:sz w:val="52"/>
                <w:szCs w:val="52"/>
              </w:rPr>
            </w:pPr>
            <w:r>
              <w:rPr>
                <w:rFonts w:ascii="Arabic Typesetting" w:hAnsi="Arabic Typesetting" w:cs="Arabic Typesetting" w:hint="cs"/>
                <w:sz w:val="52"/>
                <w:szCs w:val="52"/>
                <w:rtl/>
              </w:rPr>
              <w:t xml:space="preserve">فرض مراقبة </w:t>
            </w:r>
            <w:proofErr w:type="gramStart"/>
            <w:r>
              <w:rPr>
                <w:rFonts w:ascii="Arabic Typesetting" w:hAnsi="Arabic Typesetting" w:cs="Arabic Typesetting" w:hint="cs"/>
                <w:sz w:val="52"/>
                <w:szCs w:val="52"/>
                <w:rtl/>
              </w:rPr>
              <w:t>عدد</w:t>
            </w:r>
            <w:proofErr w:type="gramEnd"/>
            <w:r>
              <w:rPr>
                <w:rFonts w:ascii="Arabic Typesetting" w:hAnsi="Arabic Typesetting" w:cs="Arabic Typesetting" w:hint="cs"/>
                <w:sz w:val="52"/>
                <w:szCs w:val="52"/>
                <w:rtl/>
              </w:rPr>
              <w:t xml:space="preserve"> 1 في اللغة</w:t>
            </w:r>
          </w:p>
        </w:tc>
        <w:tc>
          <w:tcPr>
            <w:tcW w:w="3482" w:type="dxa"/>
          </w:tcPr>
          <w:p w:rsidR="00F726B2" w:rsidRPr="00AF1A4E" w:rsidRDefault="00F726B2" w:rsidP="005859D1">
            <w:pPr>
              <w:jc w:val="center"/>
              <w:rPr>
                <w:sz w:val="32"/>
                <w:szCs w:val="32"/>
              </w:rPr>
            </w:pPr>
            <w:r w:rsidRPr="00AF1A4E">
              <w:rPr>
                <w:rFonts w:hint="cs"/>
                <w:sz w:val="32"/>
                <w:szCs w:val="32"/>
                <w:rtl/>
              </w:rPr>
              <w:t>أستاذ اللغة العربية</w:t>
            </w:r>
          </w:p>
        </w:tc>
      </w:tr>
      <w:tr w:rsidR="00F726B2" w:rsidTr="005859D1">
        <w:trPr>
          <w:trHeight w:val="347"/>
        </w:trPr>
        <w:tc>
          <w:tcPr>
            <w:tcW w:w="3682" w:type="dxa"/>
          </w:tcPr>
          <w:p w:rsidR="00F726B2" w:rsidRPr="00AF1A4E" w:rsidRDefault="00F726B2" w:rsidP="005859D1">
            <w:pPr>
              <w:jc w:val="center"/>
              <w:rPr>
                <w:sz w:val="32"/>
                <w:szCs w:val="32"/>
                <w:rtl/>
                <w:lang w:bidi="ar-LB"/>
              </w:rPr>
            </w:pPr>
            <w:r>
              <w:rPr>
                <w:rFonts w:hint="cs"/>
                <w:sz w:val="32"/>
                <w:szCs w:val="32"/>
                <w:rtl/>
                <w:lang w:bidi="ar-LB"/>
              </w:rPr>
              <w:t xml:space="preserve">الثالثة </w:t>
            </w:r>
            <w:proofErr w:type="gramStart"/>
            <w:r>
              <w:rPr>
                <w:rFonts w:hint="cs"/>
                <w:sz w:val="32"/>
                <w:szCs w:val="32"/>
                <w:rtl/>
                <w:lang w:bidi="ar-LB"/>
              </w:rPr>
              <w:t>ثانوي</w:t>
            </w:r>
            <w:proofErr w:type="gramEnd"/>
          </w:p>
        </w:tc>
        <w:tc>
          <w:tcPr>
            <w:tcW w:w="2966" w:type="dxa"/>
            <w:vMerge/>
          </w:tcPr>
          <w:p w:rsidR="00F726B2" w:rsidRDefault="00F726B2" w:rsidP="005859D1">
            <w:pPr>
              <w:jc w:val="center"/>
            </w:pPr>
          </w:p>
        </w:tc>
        <w:tc>
          <w:tcPr>
            <w:tcW w:w="3482" w:type="dxa"/>
          </w:tcPr>
          <w:p w:rsidR="00F726B2" w:rsidRPr="00AF1A4E" w:rsidRDefault="00F726B2" w:rsidP="005859D1">
            <w:pPr>
              <w:jc w:val="center"/>
              <w:rPr>
                <w:sz w:val="32"/>
                <w:szCs w:val="32"/>
              </w:rPr>
            </w:pPr>
            <w:proofErr w:type="gramStart"/>
            <w:r w:rsidRPr="00AF1A4E">
              <w:rPr>
                <w:rFonts w:hint="cs"/>
                <w:sz w:val="32"/>
                <w:szCs w:val="32"/>
                <w:rtl/>
              </w:rPr>
              <w:t>أحمد</w:t>
            </w:r>
            <w:proofErr w:type="gramEnd"/>
            <w:r w:rsidRPr="00AF1A4E">
              <w:rPr>
                <w:rFonts w:hint="cs"/>
                <w:sz w:val="32"/>
                <w:szCs w:val="32"/>
                <w:rtl/>
              </w:rPr>
              <w:t xml:space="preserve"> اللطيف</w:t>
            </w:r>
          </w:p>
        </w:tc>
      </w:tr>
    </w:tbl>
    <w:p w:rsidR="00F726B2" w:rsidRDefault="00F726B2" w:rsidP="00F726B2">
      <w:pPr>
        <w:pStyle w:val="NormalWeb"/>
        <w:bidi/>
        <w:spacing w:line="360" w:lineRule="auto"/>
        <w:ind w:left="-567" w:right="-851"/>
        <w:rPr>
          <w:rFonts w:asciiTheme="minorBidi" w:hAnsiTheme="minorBidi" w:cstheme="minorBidi"/>
          <w:b/>
          <w:bCs/>
          <w:i/>
          <w:iCs/>
          <w:sz w:val="32"/>
          <w:szCs w:val="32"/>
          <w:rtl/>
        </w:rPr>
      </w:pPr>
    </w:p>
    <w:p w:rsidR="00F726B2" w:rsidRDefault="00F726B2" w:rsidP="00223180">
      <w:pPr>
        <w:pStyle w:val="NormalWeb"/>
        <w:bidi/>
        <w:spacing w:line="360" w:lineRule="auto"/>
        <w:ind w:left="-567" w:right="-851"/>
        <w:rPr>
          <w:rFonts w:asciiTheme="minorBidi" w:hAnsiTheme="minorBidi" w:cstheme="minorBidi"/>
          <w:b/>
          <w:bCs/>
          <w:i/>
          <w:iCs/>
          <w:sz w:val="32"/>
          <w:szCs w:val="32"/>
          <w:rtl/>
        </w:rPr>
      </w:pPr>
      <w:r>
        <w:rPr>
          <w:rFonts w:asciiTheme="minorBidi" w:hAnsiTheme="minorBidi" w:cstheme="minorBidi" w:hint="cs"/>
          <w:b/>
          <w:bCs/>
          <w:i/>
          <w:iCs/>
          <w:sz w:val="32"/>
          <w:szCs w:val="32"/>
          <w:rtl/>
        </w:rPr>
        <w:t>نص الانطلاق</w:t>
      </w:r>
      <w:r w:rsidR="00223180">
        <w:rPr>
          <w:rFonts w:asciiTheme="minorBidi" w:hAnsiTheme="minorBidi" w:cstheme="minorBidi" w:hint="cs"/>
          <w:b/>
          <w:bCs/>
          <w:i/>
          <w:iCs/>
          <w:sz w:val="32"/>
          <w:szCs w:val="32"/>
          <w:rtl/>
        </w:rPr>
        <w:t xml:space="preserve"> :        </w:t>
      </w:r>
    </w:p>
    <w:p w:rsidR="00C552C4" w:rsidRDefault="003619B5" w:rsidP="009705FF">
      <w:pPr>
        <w:pStyle w:val="NormalWeb"/>
        <w:bidi/>
        <w:spacing w:line="276" w:lineRule="auto"/>
        <w:ind w:left="-567" w:right="-851"/>
        <w:rPr>
          <w:rFonts w:ascii="Segoe UI" w:hAnsi="Segoe UI" w:cs="Segoe UI"/>
          <w:b/>
          <w:bCs/>
          <w:rtl/>
        </w:rPr>
      </w:pPr>
      <w:r w:rsidRPr="00F726B2">
        <w:rPr>
          <w:rFonts w:asciiTheme="minorBidi" w:hAnsiTheme="minorBidi" w:cstheme="minorBidi"/>
          <w:b/>
          <w:bCs/>
          <w:i/>
          <w:iCs/>
          <w:sz w:val="32"/>
          <w:szCs w:val="32"/>
          <w:rtl/>
        </w:rPr>
        <w:t>حَدَّثَنَا عِيسى بْنُ هِشَامٍ قَالَ</w:t>
      </w:r>
      <w:r w:rsidRPr="00F726B2">
        <w:rPr>
          <w:rFonts w:asciiTheme="minorBidi" w:hAnsiTheme="minorBidi" w:cstheme="minorBidi"/>
          <w:i/>
          <w:iCs/>
          <w:sz w:val="28"/>
          <w:szCs w:val="28"/>
          <w:rtl/>
        </w:rPr>
        <w:t>:</w:t>
      </w:r>
      <w:r w:rsidRPr="00F726B2">
        <w:rPr>
          <w:rFonts w:asciiTheme="minorBidi" w:hAnsiTheme="minorBidi" w:cstheme="minorBidi" w:hint="cs"/>
          <w:sz w:val="28"/>
          <w:szCs w:val="28"/>
          <w:rtl/>
        </w:rPr>
        <w:t xml:space="preserve"> </w:t>
      </w:r>
      <w:r w:rsidRPr="00C552C4">
        <w:rPr>
          <w:rFonts w:asciiTheme="minorBidi" w:hAnsiTheme="minorBidi" w:cstheme="minorBidi"/>
          <w:sz w:val="28"/>
          <w:szCs w:val="28"/>
          <w:rtl/>
        </w:rPr>
        <w:t xml:space="preserve">اتَّفَقَ ليِ في عُنْفُوَانِ الشَّبِيبَةِ خُلُقٌ سَجِيحٌ، وَرَأْيٌ صَحِيحٌ، فَعَدَّلْتُ مِيزَانَ عَقْليِ، وَعَدَلْتُ بَيْنَ جِدِّي وَهَزْلِي، وَاتَّخَذْتُ إِخْواناً </w:t>
      </w:r>
      <w:proofErr w:type="spellStart"/>
      <w:r w:rsidRPr="00C552C4">
        <w:rPr>
          <w:rFonts w:asciiTheme="minorBidi" w:hAnsiTheme="minorBidi" w:cstheme="minorBidi"/>
          <w:sz w:val="28"/>
          <w:szCs w:val="28"/>
          <w:rtl/>
        </w:rPr>
        <w:t>لِلْمِقَةِ</w:t>
      </w:r>
      <w:proofErr w:type="spellEnd"/>
      <w:r w:rsidRPr="00C552C4">
        <w:rPr>
          <w:rFonts w:asciiTheme="minorBidi" w:hAnsiTheme="minorBidi" w:cstheme="minorBidi"/>
          <w:sz w:val="28"/>
          <w:szCs w:val="28"/>
          <w:rtl/>
        </w:rPr>
        <w:t xml:space="preserve">، وَآخَرِينَ للنَّفَقَةِ، وَجَعَلْتُ النَّهَاَرَ لِلنَّاسِ، وَاللَّيْلَ </w:t>
      </w:r>
      <w:proofErr w:type="spellStart"/>
      <w:r w:rsidRPr="00C552C4">
        <w:rPr>
          <w:rFonts w:asciiTheme="minorBidi" w:hAnsiTheme="minorBidi" w:cstheme="minorBidi"/>
          <w:sz w:val="28"/>
          <w:szCs w:val="28"/>
          <w:rtl/>
        </w:rPr>
        <w:t>لْلكاَسِ.</w:t>
      </w:r>
      <w:proofErr w:type="gramStart"/>
      <w:r w:rsidRPr="00C552C4">
        <w:rPr>
          <w:rFonts w:asciiTheme="minorBidi" w:hAnsiTheme="minorBidi" w:cstheme="minorBidi"/>
          <w:sz w:val="28"/>
          <w:szCs w:val="28"/>
          <w:rtl/>
        </w:rPr>
        <w:t>قَالَ</w:t>
      </w:r>
      <w:proofErr w:type="spellEnd"/>
      <w:proofErr w:type="gramEnd"/>
      <w:r w:rsidRPr="00C552C4">
        <w:rPr>
          <w:rFonts w:asciiTheme="minorBidi" w:hAnsiTheme="minorBidi" w:cstheme="minorBidi"/>
          <w:sz w:val="28"/>
          <w:szCs w:val="28"/>
          <w:rtl/>
        </w:rPr>
        <w:t xml:space="preserve">: واجْتَمَعَ إِلَيَّ فِي بَعْضِ لَيَالِيَّ إِخْوانُ الخَلْوَةِ، ذَوُو المَعَاني الحُلْوَةِ، فَمَا زِلْنَا نَتَعَاطَى نُجُومَ الأَقْدَاحِ، حَتَّى نَفَدَ مَا مَعْنَا مِنْ </w:t>
      </w:r>
      <w:proofErr w:type="spellStart"/>
      <w:r w:rsidRPr="00C552C4">
        <w:rPr>
          <w:rFonts w:asciiTheme="minorBidi" w:hAnsiTheme="minorBidi" w:cstheme="minorBidi"/>
          <w:sz w:val="28"/>
          <w:szCs w:val="28"/>
          <w:rtl/>
        </w:rPr>
        <w:t>الرَّاحِ.</w:t>
      </w:r>
      <w:proofErr w:type="gramStart"/>
      <w:r w:rsidRPr="00C552C4">
        <w:rPr>
          <w:rFonts w:asciiTheme="minorBidi" w:hAnsiTheme="minorBidi" w:cstheme="minorBidi"/>
          <w:sz w:val="28"/>
          <w:szCs w:val="28"/>
          <w:rtl/>
        </w:rPr>
        <w:t>قَالَ</w:t>
      </w:r>
      <w:proofErr w:type="spellEnd"/>
      <w:proofErr w:type="gramEnd"/>
      <w:r w:rsidRPr="00C552C4">
        <w:rPr>
          <w:rFonts w:asciiTheme="minorBidi" w:hAnsiTheme="minorBidi" w:cstheme="minorBidi"/>
          <w:sz w:val="28"/>
          <w:szCs w:val="28"/>
          <w:rtl/>
        </w:rPr>
        <w:t>: واجْتَمَعَ رَأْيُ النَّدْمَانِ، عَلَى فَصْدِ الدِّنَانِ، فَأَسَلْنَا نَفْسَهَا، وَبَقِيَتْ كَالصَّدَفِ بِلا دُرٍّ، أَوْ المِصْرِ بِلا حُرٍّ.</w:t>
      </w:r>
      <w:r w:rsidR="00C552C4">
        <w:rPr>
          <w:rFonts w:asciiTheme="minorBidi" w:hAnsiTheme="minorBidi" w:cstheme="minorBidi" w:hint="cs"/>
          <w:sz w:val="28"/>
          <w:szCs w:val="28"/>
          <w:rtl/>
        </w:rPr>
        <w:t xml:space="preserve"> </w:t>
      </w:r>
      <w:r w:rsidR="00C552C4" w:rsidRPr="009705FF">
        <w:rPr>
          <w:rFonts w:asciiTheme="minorBidi" w:hAnsiTheme="minorBidi" w:cstheme="minorBidi" w:hint="cs"/>
          <w:b/>
          <w:bCs/>
          <w:color w:val="943634" w:themeColor="accent2" w:themeShade="BF"/>
          <w:sz w:val="40"/>
          <w:szCs w:val="40"/>
          <w:rtl/>
        </w:rPr>
        <w:t>(</w:t>
      </w:r>
      <w:r w:rsidR="00C552C4">
        <w:rPr>
          <w:rFonts w:asciiTheme="minorBidi" w:hAnsiTheme="minorBidi" w:cstheme="minorBidi" w:hint="cs"/>
          <w:sz w:val="28"/>
          <w:szCs w:val="28"/>
          <w:rtl/>
        </w:rPr>
        <w:t xml:space="preserve"> </w:t>
      </w:r>
      <w:r w:rsidRPr="00C552C4">
        <w:rPr>
          <w:rFonts w:asciiTheme="minorBidi" w:hAnsiTheme="minorBidi" w:cstheme="minorBidi"/>
          <w:sz w:val="28"/>
          <w:szCs w:val="28"/>
          <w:rtl/>
        </w:rPr>
        <w:t>قَالَ: وَلَمَّا مَسَّتْنَا حَالُنَا تِلْكَ دَعَتْنَا دَوَاعِي الشَّطَارَةِ، إِلَى حَانِ الخَمَّارَةِ، وَالْلَّيْلُ أَخْضَرُ الدِّيبَاجِ، مُغْتَلِمُ الأَمْواجِ، فَلَمَّا أَخَذْنَا فِي السَّبْحِ، ثَوَّبَ مُنَادِي الصُّبْحِ، فَخَنَسَ شَيْطَانُ الصَّبْوَةِ، وَتَبَادَرْنَا إِلَى الدَّعْوَةِ، وَقُمْنَا وَرَاءَ الإِمَامِ، قِيَامِ البَرَرَةِ الكِرَامِ، بِوَقَارٍ وَسَكِينَةٍ، وَحَرَكَاتٍ مَوْزُونَةٍ، فَلِكُلِّ بِضَاعَةٍ وَقْتٌ، وَلِكُلِّ صِنَاعَةٍ سَمْتٌ، وَإِمَامُنَا يَجِدُّ فِي خَفْضِهِ وَرَفْعِهِ، وَيَدْعُونَا بِإِطَالَتِهِ إِلَى صَفْعِهِ، حَتَّى إِذَا رَاجَعَ بَصِيرَتَهُ، وَرَفَعَ بِالسَّلاَمِ عَقِيرَتَهُ، تَرَبَّعَ فِي رُكْنِ مِحْرَابِهِ، وَأَقْبَلَ بِوَجْهِهِ عَلى أَصْحَابِهِ، وَجَعَلَ يُطِيلُ إِطْرَاقِهِ، وَيُدِيمُ اسْتِنْشَاقَهُ</w:t>
      </w:r>
      <w:r w:rsidR="009705FF">
        <w:rPr>
          <w:rFonts w:asciiTheme="minorBidi" w:hAnsiTheme="minorBidi" w:cstheme="minorBidi" w:hint="cs"/>
          <w:sz w:val="28"/>
          <w:szCs w:val="28"/>
          <w:rtl/>
        </w:rPr>
        <w:t xml:space="preserve"> </w:t>
      </w:r>
      <w:r w:rsidR="009705FF" w:rsidRPr="009705FF">
        <w:rPr>
          <w:rFonts w:asciiTheme="minorBidi" w:hAnsiTheme="minorBidi" w:cstheme="minorBidi" w:hint="cs"/>
          <w:b/>
          <w:bCs/>
          <w:color w:val="943634" w:themeColor="accent2" w:themeShade="BF"/>
          <w:sz w:val="40"/>
          <w:szCs w:val="40"/>
          <w:rtl/>
        </w:rPr>
        <w:t>)</w:t>
      </w:r>
      <w:r w:rsidRPr="00C552C4">
        <w:rPr>
          <w:rFonts w:asciiTheme="minorBidi" w:hAnsiTheme="minorBidi" w:cstheme="minorBidi"/>
          <w:sz w:val="28"/>
          <w:szCs w:val="28"/>
          <w:rtl/>
        </w:rPr>
        <w:t xml:space="preserve"> </w:t>
      </w:r>
      <w:r w:rsidR="009705FF">
        <w:rPr>
          <w:rFonts w:asciiTheme="minorBidi" w:hAnsiTheme="minorBidi" w:cstheme="minorBidi" w:hint="cs"/>
          <w:sz w:val="28"/>
          <w:szCs w:val="28"/>
          <w:rtl/>
        </w:rPr>
        <w:t xml:space="preserve">.     </w:t>
      </w:r>
      <w:r w:rsidRPr="00C552C4">
        <w:rPr>
          <w:rFonts w:asciiTheme="minorBidi" w:hAnsiTheme="minorBidi" w:cstheme="minorBidi"/>
          <w:sz w:val="28"/>
          <w:szCs w:val="28"/>
          <w:rtl/>
        </w:rPr>
        <w:t xml:space="preserve">ثُمًّ قَالَ: أَيُّهَا النَّاسُ مَنْ خَلَطَ فِي سِيرَتِهِ، وابْتُلِيَ بِقَاذُورَتِهِ، فَلْيَسَعْهُ دِيماسُهُ، دُونَ أَنْ تُنَجِّسَنَا أَنْفَاسَهُ، إِنِّي لأَجِدُ مُنْذُ اليَومِ، رِيحَ أُمِّ الكَبَائِرِ مِنْ بَعْضِ القَوْمِ، فَمَا جَزَاءُ مَنْ بَاتَ صَرِيعَ الطَاغُوتِ، ثُمَّ ابْتَكَرَ إِلَى هذِهِ البُيُوتِ، الَّتِي أَذِنَ اللهُ أَنْ تُرْفَعَ، وَبِدَابِرِ هَؤُلاءِ أَنْ يُقْطَعْ، وَأَشَارَ إِلَيْنَا، فَتَأَلَّبَتِ الجَمَاعَةُ عَلَيْنَا، حَتَّى مُزِّقَتِ الأَرْدِيَةُ، وَدَمِيَتِ الأَقْفِيَةُ، وَحَتَّى أَقْسَمْنَا لَهُمْ لا عُدْنَا، وَأَفْلَتْنَا مِنْ بَيْنِهِمْ وَمَا كِدْنَا، وَكُلُّنَا مُغْتَفِرٌ لِلْسَلامَةِ، مِثْلَ هَذِهِ الآفَةِ، وَسَأَلْنَا مَنْ مَرَّ بِنَا مِنَ الصِّبْيَةِ، عَنْ إِمَامِ تِلْكَ القَرْيَةِ، فَقَالُوا: الرَّجُلُ التَّقِيُّ، أَبُو الفَتْحِ الإِسْكَنْدَرِيُّ، فَقُلْنَا: سُبْحَانَ اللهِ! </w:t>
      </w:r>
      <w:proofErr w:type="gramStart"/>
      <w:r w:rsidRPr="00C552C4">
        <w:rPr>
          <w:rFonts w:asciiTheme="minorBidi" w:hAnsiTheme="minorBidi" w:cstheme="minorBidi"/>
          <w:sz w:val="28"/>
          <w:szCs w:val="28"/>
          <w:rtl/>
        </w:rPr>
        <w:t>رُبَّمَا</w:t>
      </w:r>
      <w:proofErr w:type="gramEnd"/>
      <w:r w:rsidRPr="00C552C4">
        <w:rPr>
          <w:rFonts w:asciiTheme="minorBidi" w:hAnsiTheme="minorBidi" w:cstheme="minorBidi"/>
          <w:sz w:val="28"/>
          <w:szCs w:val="28"/>
          <w:rtl/>
        </w:rPr>
        <w:t xml:space="preserve"> أَبْصَرَ عِمِّيتٌ، وَآمَنَ عِفْرِيتٌ، وَالحَمْدُ للِه لَقَدْ أَسْرَعَ </w:t>
      </w:r>
      <w:r w:rsidR="009705FF">
        <w:rPr>
          <w:rFonts w:asciiTheme="minorBidi" w:hAnsiTheme="minorBidi" w:cstheme="minorBidi" w:hint="cs"/>
          <w:sz w:val="28"/>
          <w:szCs w:val="28"/>
          <w:rtl/>
        </w:rPr>
        <w:t xml:space="preserve">   </w:t>
      </w:r>
      <w:r w:rsidRPr="00C552C4">
        <w:rPr>
          <w:rFonts w:asciiTheme="minorBidi" w:hAnsiTheme="minorBidi" w:cstheme="minorBidi"/>
          <w:sz w:val="28"/>
          <w:szCs w:val="28"/>
          <w:rtl/>
        </w:rPr>
        <w:t>فِي أَوْبَتِهِ، وَلا حَرَمَنَا اللهُ مِثْلَ تَوْبَتِهِ، وَجَعَلنَا بَقِيَّةَ يَوْمِنَا نَعْجَبُ مِنْ نُسْكِهِ، مَعَ مَا كُنَّا نَعْلَمُ مِنْ فِسْقِهِ.</w:t>
      </w:r>
      <w:r w:rsidRPr="003619B5">
        <w:rPr>
          <w:rFonts w:cs="Simplified Arabic" w:hint="cs"/>
          <w:sz w:val="28"/>
          <w:szCs w:val="28"/>
          <w:rtl/>
        </w:rPr>
        <w:br/>
      </w:r>
      <w:r w:rsidR="00F726B2">
        <w:rPr>
          <w:rFonts w:ascii="Segoe UI" w:hAnsi="Segoe UI" w:cs="Segoe UI" w:hint="cs"/>
          <w:b/>
          <w:bCs/>
          <w:rtl/>
        </w:rPr>
        <w:t xml:space="preserve">         </w:t>
      </w:r>
    </w:p>
    <w:p w:rsidR="00F726B2" w:rsidRDefault="00F726B2" w:rsidP="00C552C4">
      <w:pPr>
        <w:pStyle w:val="NormalWeb"/>
        <w:bidi/>
        <w:spacing w:line="276" w:lineRule="auto"/>
        <w:ind w:left="-567" w:right="-851"/>
        <w:rPr>
          <w:b/>
          <w:bCs/>
          <w:sz w:val="32"/>
          <w:szCs w:val="32"/>
          <w:rtl/>
        </w:rPr>
      </w:pPr>
      <w:r w:rsidRPr="00FD3F21">
        <w:rPr>
          <w:rFonts w:ascii="Sakkal Majalla" w:hAnsi="Sakkal Majalla" w:cs="Sakkal Majalla"/>
          <w:sz w:val="28"/>
          <w:szCs w:val="28"/>
          <w:rtl/>
        </w:rPr>
        <w:t xml:space="preserve">                                                       </w:t>
      </w:r>
      <w:r w:rsidR="00FD3F21">
        <w:rPr>
          <w:rFonts w:ascii="Sakkal Majalla" w:hAnsi="Sakkal Majalla" w:cs="Sakkal Majalla" w:hint="cs"/>
          <w:sz w:val="28"/>
          <w:szCs w:val="28"/>
          <w:rtl/>
        </w:rPr>
        <w:t xml:space="preserve">                            </w:t>
      </w:r>
      <w:r w:rsidRPr="00FD3F21">
        <w:rPr>
          <w:rFonts w:ascii="Sakkal Majalla" w:hAnsi="Sakkal Majalla" w:cs="Sakkal Majalla"/>
          <w:sz w:val="28"/>
          <w:szCs w:val="28"/>
          <w:rtl/>
        </w:rPr>
        <w:t xml:space="preserve">    المقامة الخمرية , مقامات بديع الزمان الهمذاني ,</w:t>
      </w:r>
      <w:r>
        <w:rPr>
          <w:rFonts w:hint="cs"/>
          <w:b/>
          <w:bCs/>
          <w:sz w:val="32"/>
          <w:szCs w:val="32"/>
          <w:rtl/>
        </w:rPr>
        <w:t xml:space="preserve"> </w:t>
      </w:r>
      <w:r w:rsidR="00FD3F21" w:rsidRPr="00FD3F21">
        <w:rPr>
          <w:rFonts w:ascii="Sakkal Majalla" w:hAnsi="Sakkal Majalla" w:cs="Sakkal Majalla"/>
          <w:sz w:val="28"/>
          <w:szCs w:val="28"/>
          <w:rtl/>
        </w:rPr>
        <w:t>دار الكتب العلمية ص269</w:t>
      </w:r>
    </w:p>
    <w:p w:rsidR="00C552C4" w:rsidRDefault="00C552C4" w:rsidP="00C552C4">
      <w:pPr>
        <w:pStyle w:val="NormalWeb"/>
        <w:bidi/>
        <w:spacing w:line="276" w:lineRule="auto"/>
        <w:ind w:left="-567" w:right="-851"/>
        <w:rPr>
          <w:b/>
          <w:bCs/>
          <w:sz w:val="32"/>
          <w:szCs w:val="32"/>
          <w:rtl/>
        </w:rPr>
      </w:pPr>
    </w:p>
    <w:p w:rsidR="00F726B2" w:rsidRDefault="00F726B2" w:rsidP="00F726B2">
      <w:pPr>
        <w:pStyle w:val="NormalWeb"/>
        <w:bidi/>
        <w:spacing w:line="360" w:lineRule="auto"/>
        <w:ind w:left="-567" w:right="-851"/>
        <w:rPr>
          <w:sz w:val="28"/>
          <w:szCs w:val="28"/>
          <w:rtl/>
        </w:rPr>
      </w:pPr>
      <w:r>
        <w:rPr>
          <w:rFonts w:hint="cs"/>
          <w:sz w:val="28"/>
          <w:szCs w:val="28"/>
          <w:rtl/>
        </w:rPr>
        <w:t>الأسئلة :</w:t>
      </w:r>
    </w:p>
    <w:p w:rsidR="00F726B2" w:rsidRDefault="00F726B2" w:rsidP="00F726B2">
      <w:pPr>
        <w:jc w:val="right"/>
        <w:rPr>
          <w:sz w:val="28"/>
          <w:szCs w:val="28"/>
          <w:rtl/>
        </w:rPr>
      </w:pPr>
      <w:r>
        <w:rPr>
          <w:rFonts w:hint="cs"/>
          <w:sz w:val="28"/>
          <w:szCs w:val="28"/>
          <w:rtl/>
        </w:rPr>
        <w:t xml:space="preserve">1 </w:t>
      </w:r>
      <w:r>
        <w:rPr>
          <w:sz w:val="28"/>
          <w:szCs w:val="28"/>
          <w:rtl/>
        </w:rPr>
        <w:t>–</w:t>
      </w:r>
      <w:r>
        <w:rPr>
          <w:rFonts w:hint="cs"/>
          <w:sz w:val="28"/>
          <w:szCs w:val="28"/>
          <w:rtl/>
        </w:rPr>
        <w:t xml:space="preserve"> استخرج ثلاثة أساليب جناس من النص و </w:t>
      </w:r>
      <w:proofErr w:type="gramStart"/>
      <w:r>
        <w:rPr>
          <w:rFonts w:hint="cs"/>
          <w:sz w:val="28"/>
          <w:szCs w:val="28"/>
          <w:rtl/>
        </w:rPr>
        <w:t>حدد</w:t>
      </w:r>
      <w:proofErr w:type="gramEnd"/>
      <w:r>
        <w:rPr>
          <w:rFonts w:hint="cs"/>
          <w:sz w:val="28"/>
          <w:szCs w:val="28"/>
          <w:rtl/>
        </w:rPr>
        <w:t xml:space="preserve"> نوعها معللا إجابتك في الجدول التالي (4.5ن) :</w:t>
      </w:r>
    </w:p>
    <w:tbl>
      <w:tblPr>
        <w:tblStyle w:val="Grilledutableau"/>
        <w:tblpPr w:leftFromText="141" w:rightFromText="141" w:vertAnchor="text" w:horzAnchor="margin" w:tblpXSpec="right" w:tblpY="26"/>
        <w:tblW w:w="9300" w:type="dxa"/>
        <w:tblLook w:val="04A0" w:firstRow="1" w:lastRow="0" w:firstColumn="1" w:lastColumn="0" w:noHBand="0" w:noVBand="1"/>
      </w:tblPr>
      <w:tblGrid>
        <w:gridCol w:w="3145"/>
        <w:gridCol w:w="3095"/>
        <w:gridCol w:w="3060"/>
      </w:tblGrid>
      <w:tr w:rsidR="00F726B2" w:rsidTr="007B76AF">
        <w:trPr>
          <w:trHeight w:val="414"/>
        </w:trPr>
        <w:tc>
          <w:tcPr>
            <w:tcW w:w="3145" w:type="dxa"/>
          </w:tcPr>
          <w:p w:rsidR="00F726B2" w:rsidRDefault="00F726B2" w:rsidP="007B76AF">
            <w:pPr>
              <w:jc w:val="center"/>
              <w:rPr>
                <w:sz w:val="28"/>
                <w:szCs w:val="28"/>
              </w:rPr>
            </w:pPr>
            <w:r>
              <w:rPr>
                <w:rFonts w:hint="cs"/>
                <w:sz w:val="28"/>
                <w:szCs w:val="28"/>
                <w:rtl/>
              </w:rPr>
              <w:t>التعليل</w:t>
            </w:r>
          </w:p>
        </w:tc>
        <w:tc>
          <w:tcPr>
            <w:tcW w:w="3095" w:type="dxa"/>
          </w:tcPr>
          <w:p w:rsidR="00F726B2" w:rsidRDefault="00F726B2" w:rsidP="007B76AF">
            <w:pPr>
              <w:jc w:val="center"/>
              <w:rPr>
                <w:sz w:val="28"/>
                <w:szCs w:val="28"/>
              </w:rPr>
            </w:pPr>
            <w:r>
              <w:rPr>
                <w:rFonts w:hint="cs"/>
                <w:sz w:val="28"/>
                <w:szCs w:val="28"/>
                <w:rtl/>
              </w:rPr>
              <w:t>نوع الجناس</w:t>
            </w:r>
          </w:p>
        </w:tc>
        <w:tc>
          <w:tcPr>
            <w:tcW w:w="3060" w:type="dxa"/>
          </w:tcPr>
          <w:p w:rsidR="00F726B2" w:rsidRDefault="00F726B2" w:rsidP="007B76AF">
            <w:pPr>
              <w:jc w:val="center"/>
              <w:rPr>
                <w:sz w:val="28"/>
                <w:szCs w:val="28"/>
              </w:rPr>
            </w:pPr>
            <w:proofErr w:type="gramStart"/>
            <w:r>
              <w:rPr>
                <w:rFonts w:hint="cs"/>
                <w:sz w:val="28"/>
                <w:szCs w:val="28"/>
                <w:rtl/>
              </w:rPr>
              <w:t>الأمثلة</w:t>
            </w:r>
            <w:proofErr w:type="gramEnd"/>
            <w:r>
              <w:rPr>
                <w:rFonts w:hint="cs"/>
                <w:sz w:val="28"/>
                <w:szCs w:val="28"/>
                <w:rtl/>
              </w:rPr>
              <w:t xml:space="preserve"> المتجانسة</w:t>
            </w:r>
          </w:p>
        </w:tc>
      </w:tr>
      <w:tr w:rsidR="00F726B2" w:rsidTr="007B76AF">
        <w:trPr>
          <w:trHeight w:val="256"/>
        </w:trPr>
        <w:tc>
          <w:tcPr>
            <w:tcW w:w="3145" w:type="dxa"/>
          </w:tcPr>
          <w:p w:rsidR="00F726B2" w:rsidRDefault="00F726B2" w:rsidP="007B76AF">
            <w:pPr>
              <w:jc w:val="right"/>
              <w:rPr>
                <w:sz w:val="28"/>
                <w:szCs w:val="28"/>
              </w:rPr>
            </w:pPr>
          </w:p>
        </w:tc>
        <w:tc>
          <w:tcPr>
            <w:tcW w:w="3095" w:type="dxa"/>
          </w:tcPr>
          <w:p w:rsidR="00F726B2" w:rsidRDefault="00F726B2" w:rsidP="007B76AF">
            <w:pPr>
              <w:jc w:val="right"/>
              <w:rPr>
                <w:sz w:val="28"/>
                <w:szCs w:val="28"/>
              </w:rPr>
            </w:pPr>
          </w:p>
        </w:tc>
        <w:tc>
          <w:tcPr>
            <w:tcW w:w="3060" w:type="dxa"/>
          </w:tcPr>
          <w:p w:rsidR="00F726B2" w:rsidRDefault="00F726B2" w:rsidP="007B76AF">
            <w:pPr>
              <w:jc w:val="right"/>
              <w:rPr>
                <w:sz w:val="28"/>
                <w:szCs w:val="28"/>
              </w:rPr>
            </w:pPr>
          </w:p>
        </w:tc>
      </w:tr>
    </w:tbl>
    <w:p w:rsidR="00F726B2" w:rsidRDefault="00F726B2" w:rsidP="00F726B2">
      <w:pPr>
        <w:jc w:val="right"/>
        <w:rPr>
          <w:sz w:val="28"/>
          <w:szCs w:val="28"/>
          <w:rtl/>
        </w:rPr>
      </w:pPr>
    </w:p>
    <w:p w:rsidR="00F726B2" w:rsidRDefault="00F726B2" w:rsidP="005E1119">
      <w:pPr>
        <w:jc w:val="right"/>
        <w:rPr>
          <w:sz w:val="28"/>
          <w:szCs w:val="28"/>
          <w:rtl/>
        </w:rPr>
      </w:pPr>
      <w:r>
        <w:rPr>
          <w:rFonts w:hint="cs"/>
          <w:sz w:val="28"/>
          <w:szCs w:val="28"/>
          <w:rtl/>
        </w:rPr>
        <w:t xml:space="preserve"> 2  </w:t>
      </w:r>
      <w:r>
        <w:rPr>
          <w:sz w:val="28"/>
          <w:szCs w:val="28"/>
          <w:rtl/>
        </w:rPr>
        <w:t>–</w:t>
      </w:r>
      <w:r>
        <w:rPr>
          <w:rFonts w:hint="cs"/>
          <w:sz w:val="28"/>
          <w:szCs w:val="28"/>
          <w:rtl/>
        </w:rPr>
        <w:t xml:space="preserve"> حلل </w:t>
      </w:r>
      <w:r w:rsidR="005E1119">
        <w:rPr>
          <w:rFonts w:hint="cs"/>
          <w:sz w:val="28"/>
          <w:szCs w:val="28"/>
          <w:rtl/>
        </w:rPr>
        <w:t xml:space="preserve">ثلاثة </w:t>
      </w:r>
      <w:r>
        <w:rPr>
          <w:rFonts w:hint="cs"/>
          <w:sz w:val="28"/>
          <w:szCs w:val="28"/>
          <w:rtl/>
        </w:rPr>
        <w:t xml:space="preserve">تراكيب سجع </w:t>
      </w:r>
      <w:r w:rsidR="005E1119">
        <w:rPr>
          <w:rFonts w:hint="cs"/>
          <w:sz w:val="28"/>
          <w:szCs w:val="28"/>
          <w:rtl/>
        </w:rPr>
        <w:t>من النص</w:t>
      </w:r>
      <w:r>
        <w:rPr>
          <w:rFonts w:hint="cs"/>
          <w:sz w:val="28"/>
          <w:szCs w:val="28"/>
          <w:rtl/>
        </w:rPr>
        <w:t xml:space="preserve"> إلى مكوناتها الأساسية . (4.5ن )</w:t>
      </w:r>
    </w:p>
    <w:p w:rsidR="00F726B2" w:rsidRDefault="00F726B2" w:rsidP="00FD3F21">
      <w:pPr>
        <w:jc w:val="right"/>
        <w:rPr>
          <w:sz w:val="28"/>
          <w:szCs w:val="28"/>
          <w:rtl/>
        </w:rPr>
      </w:pPr>
      <w:r>
        <w:rPr>
          <w:rFonts w:hint="cs"/>
          <w:sz w:val="28"/>
          <w:szCs w:val="28"/>
          <w:rtl/>
        </w:rPr>
        <w:t xml:space="preserve">3 </w:t>
      </w:r>
      <w:r>
        <w:rPr>
          <w:sz w:val="28"/>
          <w:szCs w:val="28"/>
          <w:rtl/>
        </w:rPr>
        <w:t>–</w:t>
      </w:r>
      <w:r>
        <w:rPr>
          <w:rFonts w:hint="cs"/>
          <w:sz w:val="28"/>
          <w:szCs w:val="28"/>
          <w:rtl/>
        </w:rPr>
        <w:t xml:space="preserve"> ضمن الفقرة الموضوعة بين قوسين طباقي سلب و طباق إيجاب. (4ن )</w:t>
      </w:r>
    </w:p>
    <w:p w:rsidR="00F726B2" w:rsidRDefault="00F726B2" w:rsidP="00F726B2">
      <w:pPr>
        <w:jc w:val="right"/>
        <w:rPr>
          <w:sz w:val="28"/>
          <w:szCs w:val="28"/>
          <w:rtl/>
        </w:rPr>
      </w:pPr>
      <w:r>
        <w:rPr>
          <w:rFonts w:hint="cs"/>
          <w:sz w:val="28"/>
          <w:szCs w:val="28"/>
          <w:rtl/>
        </w:rPr>
        <w:t xml:space="preserve">4 </w:t>
      </w:r>
      <w:r>
        <w:rPr>
          <w:sz w:val="28"/>
          <w:szCs w:val="28"/>
          <w:rtl/>
        </w:rPr>
        <w:t>–</w:t>
      </w:r>
      <w:r>
        <w:rPr>
          <w:rFonts w:hint="cs"/>
          <w:sz w:val="28"/>
          <w:szCs w:val="28"/>
          <w:rtl/>
        </w:rPr>
        <w:t xml:space="preserve"> أكتب فقرة لا تتجاوز عشرة أسطر تبين فيها مظاهر الاختلاف بين القصيدة الجاهلية و القصيدة الأندلسية مستعملا</w:t>
      </w:r>
      <w:r>
        <w:rPr>
          <w:rFonts w:cstheme="minorBidi" w:hint="cs"/>
          <w:sz w:val="28"/>
          <w:szCs w:val="28"/>
          <w:rtl/>
        </w:rPr>
        <w:t> </w:t>
      </w:r>
      <w:r>
        <w:rPr>
          <w:rFonts w:hint="cs"/>
          <w:sz w:val="28"/>
          <w:szCs w:val="28"/>
          <w:rtl/>
          <w:lang w:bidi="ar-LB"/>
        </w:rPr>
        <w:t>ظاهرتي سجع و جناس غير تام و طباقي سلب</w:t>
      </w:r>
      <w:r>
        <w:rPr>
          <w:rFonts w:hint="cs"/>
          <w:sz w:val="28"/>
          <w:szCs w:val="28"/>
          <w:rtl/>
        </w:rPr>
        <w:t xml:space="preserve"> . ( 7 ن )</w:t>
      </w:r>
    </w:p>
    <w:p w:rsidR="00F726B2" w:rsidRDefault="00F726B2" w:rsidP="00F726B2">
      <w:pPr>
        <w:ind w:right="560"/>
        <w:jc w:val="right"/>
        <w:rPr>
          <w:sz w:val="28"/>
          <w:szCs w:val="28"/>
          <w:rtl/>
        </w:rPr>
      </w:pPr>
      <w:bookmarkStart w:id="0" w:name="_GoBack"/>
      <w:bookmarkEnd w:id="0"/>
    </w:p>
    <w:p w:rsidR="00F726B2" w:rsidRPr="003619B5" w:rsidRDefault="00F726B2" w:rsidP="00F726B2">
      <w:pPr>
        <w:pStyle w:val="NormalWeb"/>
        <w:bidi/>
        <w:spacing w:line="360" w:lineRule="auto"/>
        <w:ind w:left="-567" w:right="-851"/>
        <w:jc w:val="center"/>
        <w:rPr>
          <w:rFonts w:asciiTheme="minorBidi" w:hAnsiTheme="minorBidi" w:cstheme="minorBidi"/>
          <w:i/>
          <w:iCs/>
          <w:color w:val="0000FF"/>
          <w:sz w:val="28"/>
          <w:szCs w:val="28"/>
        </w:rPr>
      </w:pPr>
      <w:r>
        <w:rPr>
          <w:rFonts w:hint="cs"/>
          <w:sz w:val="28"/>
          <w:szCs w:val="28"/>
          <w:rtl/>
        </w:rPr>
        <w:t>بالتوفيق</w:t>
      </w:r>
    </w:p>
    <w:sectPr w:rsidR="00F726B2" w:rsidRPr="003619B5" w:rsidSect="003204C1">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5C" w:rsidRDefault="001C115C" w:rsidP="00F726B2">
      <w:r>
        <w:separator/>
      </w:r>
    </w:p>
  </w:endnote>
  <w:endnote w:type="continuationSeparator" w:id="0">
    <w:p w:rsidR="001C115C" w:rsidRDefault="001C115C" w:rsidP="00F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5C" w:rsidRDefault="001C115C" w:rsidP="00F726B2">
      <w:r>
        <w:separator/>
      </w:r>
    </w:p>
  </w:footnote>
  <w:footnote w:type="continuationSeparator" w:id="0">
    <w:p w:rsidR="001C115C" w:rsidRDefault="001C115C" w:rsidP="00F72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19B5"/>
    <w:rsid w:val="000B0F74"/>
    <w:rsid w:val="001C115C"/>
    <w:rsid w:val="00223180"/>
    <w:rsid w:val="003204C1"/>
    <w:rsid w:val="003619B5"/>
    <w:rsid w:val="00365235"/>
    <w:rsid w:val="00374C8E"/>
    <w:rsid w:val="005859D1"/>
    <w:rsid w:val="005E1119"/>
    <w:rsid w:val="005E192D"/>
    <w:rsid w:val="009705FF"/>
    <w:rsid w:val="00A62083"/>
    <w:rsid w:val="00C552C4"/>
    <w:rsid w:val="00F033AD"/>
    <w:rsid w:val="00F726B2"/>
    <w:rsid w:val="00FD3F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B5"/>
    <w:pPr>
      <w:spacing w:after="0" w:line="240" w:lineRule="auto"/>
    </w:pPr>
    <w:rPr>
      <w:rFonts w:ascii="Times New Roman" w:eastAsia="Times New Roman" w:hAnsi="Times New Roman"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3619B5"/>
    <w:pPr>
      <w:spacing w:before="100" w:beforeAutospacing="1" w:after="100" w:afterAutospacing="1"/>
    </w:pPr>
  </w:style>
  <w:style w:type="table" w:styleId="Grilledutableau">
    <w:name w:val="Table Grid"/>
    <w:basedOn w:val="TableauNormal"/>
    <w:uiPriority w:val="59"/>
    <w:rsid w:val="00F726B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F726B2"/>
    <w:pPr>
      <w:tabs>
        <w:tab w:val="center" w:pos="4536"/>
        <w:tab w:val="right" w:pos="9072"/>
      </w:tabs>
    </w:pPr>
  </w:style>
  <w:style w:type="character" w:customStyle="1" w:styleId="En-tteCar">
    <w:name w:val="En-tête Car"/>
    <w:basedOn w:val="Policepardfaut"/>
    <w:link w:val="En-tte"/>
    <w:uiPriority w:val="99"/>
    <w:semiHidden/>
    <w:rsid w:val="00F726B2"/>
    <w:rPr>
      <w:rFonts w:ascii="Times New Roman" w:eastAsia="Times New Roman" w:hAnsi="Times New Roman" w:cs="Times New Roman"/>
      <w:sz w:val="24"/>
      <w:szCs w:val="24"/>
      <w:lang w:val="en-US" w:eastAsia="en-US"/>
    </w:rPr>
  </w:style>
  <w:style w:type="paragraph" w:styleId="Pieddepage">
    <w:name w:val="footer"/>
    <w:basedOn w:val="Normal"/>
    <w:link w:val="PieddepageCar"/>
    <w:uiPriority w:val="99"/>
    <w:semiHidden/>
    <w:unhideWhenUsed/>
    <w:rsid w:val="00F726B2"/>
    <w:pPr>
      <w:tabs>
        <w:tab w:val="center" w:pos="4536"/>
        <w:tab w:val="right" w:pos="9072"/>
      </w:tabs>
    </w:pPr>
  </w:style>
  <w:style w:type="character" w:customStyle="1" w:styleId="PieddepageCar">
    <w:name w:val="Pied de page Car"/>
    <w:basedOn w:val="Policepardfaut"/>
    <w:link w:val="Pieddepage"/>
    <w:uiPriority w:val="99"/>
    <w:semiHidden/>
    <w:rsid w:val="00F726B2"/>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484</Words>
  <Characters>2665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ltaief</dc:creator>
  <cp:lastModifiedBy>cnte</cp:lastModifiedBy>
  <cp:revision>6</cp:revision>
  <dcterms:created xsi:type="dcterms:W3CDTF">2014-10-23T20:06:00Z</dcterms:created>
  <dcterms:modified xsi:type="dcterms:W3CDTF">2014-11-19T09:20:00Z</dcterms:modified>
</cp:coreProperties>
</file>