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sdt>
      <w:sdtPr>
        <w:id w:val="99129104"/>
        <w:docPartObj>
          <w:docPartGallery w:val="Cover Pages"/>
          <w:docPartUnique/>
        </w:docPartObj>
      </w:sdtPr>
      <w:sdtEndPr>
        <w:rPr>
          <w:rStyle w:val="textexposedshow"/>
          <w:rFonts w:asciiTheme="minorBidi" w:hAnsiTheme="minorBidi"/>
          <w:b/>
          <w:bCs/>
          <w:color w:val="00B0F0"/>
          <w:sz w:val="40"/>
          <w:szCs w:val="40"/>
          <w:u w:val="dotDotDash"/>
          <w:shd w:val="clear" w:color="auto" w:fill="FFFFFF"/>
          <w:lang w:bidi="ar-TN"/>
        </w:rPr>
      </w:sdtEndPr>
      <w:sdtContent>
        <w:p w:rsidR="007D43DD" w:rsidRDefault="002B1AE6" w:rsidP="007D43DD">
          <w:r>
            <w:rPr>
              <w:noProof/>
              <w:lang w:eastAsia="en-US"/>
            </w:rPr>
            <w:pict>
              <v:rect id="_x0000_s1052" style="position:absolute;margin-left:0;margin-top:0;width:595.35pt;height:841.95pt;z-index:-25163571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52">
                  <w:txbxContent>
                    <w:p w:rsidR="007D43DD" w:rsidRDefault="007D43DD" w:rsidP="007D43D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 بالتوفيق لكل تلامذة بالتوفيق لكل تلامذة الباكالوريا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بالتوفيق لكل تلامذة الباكالوريا لكل ت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بالتوفيق لكل تلامذة الباكالوريا تلامذة الباكالوريا 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 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  <w:r w:rsidRPr="007D43DD"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color w:val="E6EED5" w:themeColor="accent3" w:themeTint="3F"/>
                          <w:sz w:val="72"/>
                          <w:szCs w:val="72"/>
                          <w:rtl/>
                        </w:rPr>
                        <w:t>بالتوفيق لكل تلامذة الباكالوريا</w:t>
                      </w:r>
                    </w:p>
                  </w:txbxContent>
                </v:textbox>
                <w10:wrap anchorx="page" anchory="page"/>
              </v:rect>
            </w:pict>
          </w:r>
        </w:p>
        <w:tbl>
          <w:tblPr>
            <w:tblW w:w="4319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8023"/>
          </w:tblGrid>
          <w:tr w:rsidR="007D43DD" w:rsidTr="007D43DD">
            <w:trPr>
              <w:trHeight w:val="6777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raditional Arabic" w:hAnsi="Traditional Arabic" w:cs="Traditional Arabic"/>
                    <w:i/>
                    <w:iCs/>
                    <w:color w:val="00B050"/>
                    <w:sz w:val="40"/>
                    <w:szCs w:val="40"/>
                    <w:lang w:eastAsia="ja-JP" w:bidi="ar-TN"/>
                  </w:rPr>
                  <w:alias w:val="Titre"/>
                  <w:id w:val="13783212"/>
                  <w:placeholder>
                    <w:docPart w:val="6E1E7085E0AD45DDA228FB8870B5368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D43DD" w:rsidRDefault="007D43DD" w:rsidP="007D43DD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مناهج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المواضيع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في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العربية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,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طرق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التفكيك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و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التحليل</w:t>
                    </w:r>
                    <w:r w:rsidR="008C0C40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عمل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نظري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و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تطبيقي</w:t>
                    </w:r>
                    <w:r w:rsidR="008C0C40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من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الفهم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إلى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 xml:space="preserve"> </w:t>
                    </w:r>
                    <w:r w:rsidRPr="007D43DD">
                      <w:rPr>
                        <w:rFonts w:ascii="Traditional Arabic" w:hAnsi="Traditional Arabic" w:cs="Traditional Arabic" w:hint="cs"/>
                        <w:i/>
                        <w:iCs/>
                        <w:color w:val="00B050"/>
                        <w:sz w:val="40"/>
                        <w:szCs w:val="40"/>
                        <w:rtl/>
                        <w:lang w:eastAsia="ja-JP" w:bidi="ar-TN"/>
                      </w:rPr>
                      <w:t>التحرير</w:t>
                    </w:r>
                    <w:r w:rsidRPr="007D43DD">
                      <w:rPr>
                        <w:rFonts w:ascii="Traditional Arabic" w:hAnsi="Traditional Arabic" w:cs="Traditional Arabic"/>
                        <w:i/>
                        <w:iCs/>
                        <w:color w:val="00B050"/>
                        <w:sz w:val="40"/>
                        <w:szCs w:val="40"/>
                        <w:lang w:eastAsia="ja-JP" w:bidi="ar-TN"/>
                      </w:rPr>
                      <w:t xml:space="preserve"> .</w:t>
                    </w:r>
                  </w:p>
                </w:sdtContent>
              </w:sdt>
              <w:p w:rsidR="007D43DD" w:rsidRDefault="007D43DD">
                <w:pPr>
                  <w:pStyle w:val="Sansinterligne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ous-titre"/>
                  <w:id w:val="13783219"/>
                  <w:placeholder>
                    <w:docPart w:val="CA3CC8C555BD4CA18451BF461EE5EF5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D43DD" w:rsidRDefault="007D43DD" w:rsidP="007D43DD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 w:hint="cs"/>
                        <w:sz w:val="32"/>
                        <w:szCs w:val="32"/>
                        <w:rtl/>
                      </w:rPr>
                      <w:t>الأستاذ :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 w:hint="cs"/>
                        <w:sz w:val="32"/>
                        <w:szCs w:val="32"/>
                        <w:rtl/>
                      </w:rPr>
                      <w:t xml:space="preserve"> أحمد اللطيف </w:t>
                    </w:r>
                  </w:p>
                </w:sdtContent>
              </w:sdt>
              <w:p w:rsidR="007D43DD" w:rsidRDefault="007D43DD">
                <w:pPr>
                  <w:pStyle w:val="Sansinterligne"/>
                  <w:jc w:val="center"/>
                </w:pPr>
              </w:p>
              <w:sdt>
                <w:sdt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7D43DD" w:rsidRDefault="007D43DD" w:rsidP="007D43DD">
                    <w:pPr>
                      <w:pStyle w:val="Sansinterligne"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1 مارس 2014 </w:t>
                    </w:r>
                  </w:p>
                </w:sdtContent>
              </w:sdt>
              <w:p w:rsidR="007D43DD" w:rsidRPr="007D43DD" w:rsidRDefault="007D43DD">
                <w:pPr>
                  <w:pStyle w:val="Sansinterligne"/>
                  <w:jc w:val="center"/>
                  <w:rPr>
                    <w:sz w:val="40"/>
                    <w:szCs w:val="40"/>
                  </w:rPr>
                </w:pPr>
                <w:r w:rsidRPr="007D43DD">
                  <w:rPr>
                    <w:rFonts w:hint="cs"/>
                    <w:sz w:val="40"/>
                    <w:szCs w:val="40"/>
                    <w:rtl/>
                  </w:rPr>
                  <w:t>53784398</w:t>
                </w:r>
                <w:r w:rsidR="008B0CE6">
                  <w:rPr>
                    <w:sz w:val="40"/>
                    <w:szCs w:val="40"/>
                  </w:rPr>
                  <w:t xml:space="preserve"> phone</w:t>
                </w:r>
              </w:p>
              <w:p w:rsidR="007D43DD" w:rsidRDefault="007D43DD">
                <w:pPr>
                  <w:pStyle w:val="Sansinterligne"/>
                  <w:jc w:val="center"/>
                </w:pPr>
              </w:p>
            </w:tc>
          </w:tr>
        </w:tbl>
        <w:p w:rsidR="007D43DD" w:rsidRDefault="007D43DD"/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7D43DD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  <w:p w:rsidR="007D43DD" w:rsidRDefault="002B1AE6">
          <w:pPr>
            <w:rPr>
              <w:rStyle w:val="textexposedshow"/>
              <w:rFonts w:asciiTheme="minorBidi" w:hAnsiTheme="minorBidi"/>
              <w:b/>
              <w:bCs/>
              <w:color w:val="00B0F0"/>
              <w:sz w:val="40"/>
              <w:szCs w:val="40"/>
              <w:u w:val="dotDotDash"/>
              <w:shd w:val="clear" w:color="auto" w:fill="FFFFFF"/>
              <w:rtl/>
              <w:lang w:bidi="ar-TN"/>
            </w:rPr>
          </w:pPr>
        </w:p>
      </w:sdtContent>
    </w:sdt>
    <w:p w:rsidR="00213643" w:rsidRPr="00517537" w:rsidRDefault="00213643" w:rsidP="001E4487">
      <w:pPr>
        <w:jc w:val="center"/>
        <w:rPr>
          <w:color w:val="D99594" w:themeColor="accent2" w:themeTint="99"/>
          <w:sz w:val="48"/>
          <w:szCs w:val="48"/>
          <w:rtl/>
          <w:lang w:bidi="ar-TN"/>
        </w:rPr>
      </w:pPr>
      <w:r w:rsidRPr="00517537">
        <w:rPr>
          <w:rFonts w:hint="cs"/>
          <w:color w:val="D99594" w:themeColor="accent2" w:themeTint="99"/>
          <w:sz w:val="48"/>
          <w:szCs w:val="48"/>
          <w:rtl/>
          <w:lang w:bidi="ar-TN"/>
        </w:rPr>
        <w:t xml:space="preserve">بسم الله </w:t>
      </w:r>
      <w:proofErr w:type="gramStart"/>
      <w:r w:rsidRPr="00517537">
        <w:rPr>
          <w:rFonts w:hint="cs"/>
          <w:color w:val="D99594" w:themeColor="accent2" w:themeTint="99"/>
          <w:sz w:val="48"/>
          <w:szCs w:val="48"/>
          <w:rtl/>
          <w:lang w:bidi="ar-TN"/>
        </w:rPr>
        <w:t>الرحمان</w:t>
      </w:r>
      <w:proofErr w:type="gramEnd"/>
      <w:r w:rsidRPr="00517537">
        <w:rPr>
          <w:rFonts w:hint="cs"/>
          <w:color w:val="D99594" w:themeColor="accent2" w:themeTint="99"/>
          <w:sz w:val="48"/>
          <w:szCs w:val="48"/>
          <w:rtl/>
          <w:lang w:bidi="ar-TN"/>
        </w:rPr>
        <w:t xml:space="preserve"> الرحيم</w:t>
      </w:r>
    </w:p>
    <w:p w:rsidR="00213643" w:rsidRDefault="00213643" w:rsidP="00213643">
      <w:pPr>
        <w:jc w:val="right"/>
        <w:rPr>
          <w:rtl/>
          <w:lang w:bidi="ar-TN"/>
        </w:rPr>
      </w:pPr>
    </w:p>
    <w:p w:rsidR="001E4487" w:rsidRPr="00377616" w:rsidRDefault="00377616" w:rsidP="00517537">
      <w:pPr>
        <w:ind w:right="400"/>
        <w:jc w:val="right"/>
        <w:rPr>
          <w:rFonts w:asciiTheme="minorBidi" w:hAnsiTheme="minorBidi"/>
          <w:color w:val="548DD4" w:themeColor="text2" w:themeTint="99"/>
          <w:sz w:val="40"/>
          <w:szCs w:val="40"/>
          <w:u w:val="dotted" w:color="002060"/>
          <w:rtl/>
          <w:lang w:bidi="ar-TN"/>
        </w:rPr>
      </w:pPr>
      <w:r>
        <w:rPr>
          <w:rFonts w:asciiTheme="minorBidi" w:hAnsiTheme="minorBidi" w:hint="cs"/>
          <w:b/>
          <w:bCs/>
          <w:i/>
          <w:iCs/>
          <w:color w:val="548DD4" w:themeColor="text2" w:themeTint="99"/>
          <w:sz w:val="40"/>
          <w:szCs w:val="40"/>
          <w:u w:val="dotted" w:color="002060"/>
          <w:rtl/>
          <w:lang w:bidi="ar-TN"/>
        </w:rPr>
        <w:t xml:space="preserve">مقدمة </w:t>
      </w:r>
      <w:proofErr w:type="gramStart"/>
      <w:r>
        <w:rPr>
          <w:rFonts w:asciiTheme="minorBidi" w:hAnsiTheme="minorBidi" w:hint="cs"/>
          <w:b/>
          <w:bCs/>
          <w:i/>
          <w:iCs/>
          <w:color w:val="548DD4" w:themeColor="text2" w:themeTint="99"/>
          <w:sz w:val="40"/>
          <w:szCs w:val="40"/>
          <w:u w:val="dotted" w:color="002060"/>
          <w:rtl/>
          <w:lang w:bidi="ar-TN"/>
        </w:rPr>
        <w:t>ا</w:t>
      </w:r>
      <w:r w:rsidR="00517537">
        <w:rPr>
          <w:rFonts w:asciiTheme="minorBidi" w:hAnsiTheme="minorBidi" w:hint="cs"/>
          <w:b/>
          <w:bCs/>
          <w:i/>
          <w:iCs/>
          <w:color w:val="548DD4" w:themeColor="text2" w:themeTint="99"/>
          <w:sz w:val="40"/>
          <w:szCs w:val="40"/>
          <w:u w:val="dotted" w:color="002060"/>
          <w:rtl/>
          <w:lang w:bidi="ar-TN"/>
        </w:rPr>
        <w:t>لبحث</w:t>
      </w:r>
      <w:r>
        <w:rPr>
          <w:rFonts w:asciiTheme="minorBidi" w:hAnsiTheme="minorBidi" w:hint="cs"/>
          <w:b/>
          <w:bCs/>
          <w:i/>
          <w:iCs/>
          <w:color w:val="548DD4" w:themeColor="text2" w:themeTint="99"/>
          <w:sz w:val="40"/>
          <w:szCs w:val="40"/>
          <w:u w:val="dotted" w:color="002060"/>
          <w:rtl/>
          <w:lang w:bidi="ar-TN"/>
        </w:rPr>
        <w:t xml:space="preserve">  </w:t>
      </w:r>
      <w:r w:rsidR="00213643" w:rsidRPr="00377616">
        <w:rPr>
          <w:rFonts w:asciiTheme="minorBidi" w:hAnsiTheme="minorBidi"/>
          <w:b/>
          <w:bCs/>
          <w:i/>
          <w:iCs/>
          <w:color w:val="548DD4" w:themeColor="text2" w:themeTint="99"/>
          <w:sz w:val="40"/>
          <w:szCs w:val="40"/>
          <w:u w:val="dotted" w:color="002060"/>
          <w:rtl/>
          <w:lang w:bidi="ar-TN"/>
        </w:rPr>
        <w:t xml:space="preserve"> </w:t>
      </w:r>
      <w:r w:rsidR="00213643" w:rsidRPr="00377616">
        <w:rPr>
          <w:rFonts w:asciiTheme="minorBidi" w:hAnsiTheme="minorBidi"/>
          <w:color w:val="548DD4" w:themeColor="text2" w:themeTint="99"/>
          <w:sz w:val="40"/>
          <w:szCs w:val="40"/>
          <w:u w:val="dotted" w:color="002060"/>
          <w:rtl/>
          <w:lang w:bidi="ar-TN"/>
        </w:rPr>
        <w:t>:</w:t>
      </w:r>
      <w:proofErr w:type="gramEnd"/>
    </w:p>
    <w:p w:rsidR="00213643" w:rsidRPr="00167A20" w:rsidRDefault="00213643" w:rsidP="00517537">
      <w:pPr>
        <w:jc w:val="right"/>
        <w:rPr>
          <w:rFonts w:asciiTheme="minorBidi" w:hAnsiTheme="minorBidi"/>
          <w:sz w:val="32"/>
          <w:szCs w:val="32"/>
          <w:rtl/>
          <w:lang w:bidi="ar-TN"/>
        </w:rPr>
      </w:pPr>
      <w:r w:rsidRPr="00167A20">
        <w:rPr>
          <w:rFonts w:asciiTheme="minorBidi" w:hAnsiTheme="minorBidi"/>
          <w:sz w:val="32"/>
          <w:szCs w:val="32"/>
          <w:rtl/>
          <w:lang w:bidi="ar-TN"/>
        </w:rPr>
        <w:t xml:space="preserve"> في هذا البحث الصغير سنحاول تبيان كيفية دراسة موضوع في اللغة العربية , أي كيفية اكتساب منهج في تفكيك الموضوع و</w:t>
      </w:r>
      <w:r w:rsidR="002544AA" w:rsidRPr="00167A20">
        <w:rPr>
          <w:rFonts w:asciiTheme="minorBidi" w:hAnsiTheme="minorBidi"/>
          <w:sz w:val="32"/>
          <w:szCs w:val="32"/>
          <w:rtl/>
          <w:lang w:bidi="ar-TN"/>
        </w:rPr>
        <w:t xml:space="preserve">صياغة </w:t>
      </w:r>
      <w:r w:rsidRPr="00167A20">
        <w:rPr>
          <w:rFonts w:asciiTheme="minorBidi" w:hAnsiTheme="minorBidi"/>
          <w:sz w:val="32"/>
          <w:szCs w:val="32"/>
          <w:rtl/>
          <w:lang w:bidi="ar-TN"/>
        </w:rPr>
        <w:t xml:space="preserve"> اشكالياته و </w:t>
      </w:r>
      <w:r w:rsidR="002544AA" w:rsidRPr="00167A20">
        <w:rPr>
          <w:rFonts w:asciiTheme="minorBidi" w:hAnsiTheme="minorBidi"/>
          <w:sz w:val="32"/>
          <w:szCs w:val="32"/>
          <w:rtl/>
          <w:lang w:bidi="ar-TN"/>
        </w:rPr>
        <w:t>القدرة على تحديد عناصر التحليل  مستعينين في ذلك بصياغة المعطى و المطلوب , ثم الانتقال</w:t>
      </w:r>
      <w:r w:rsidR="00517537" w:rsidRPr="00167A20">
        <w:rPr>
          <w:rFonts w:asciiTheme="minorBidi" w:hAnsiTheme="minorBidi"/>
          <w:sz w:val="32"/>
          <w:szCs w:val="32"/>
          <w:rtl/>
          <w:lang w:bidi="ar-TN"/>
        </w:rPr>
        <w:t xml:space="preserve"> لبنية المقدمة </w:t>
      </w:r>
      <w:r w:rsidR="002544AA" w:rsidRPr="00167A20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Pr="00167A20">
        <w:rPr>
          <w:rFonts w:asciiTheme="minorBidi" w:hAnsiTheme="minorBidi"/>
          <w:sz w:val="32"/>
          <w:szCs w:val="32"/>
          <w:rtl/>
          <w:lang w:bidi="ar-TN"/>
        </w:rPr>
        <w:t>فالخاتمة.</w:t>
      </w:r>
    </w:p>
    <w:p w:rsidR="002544AA" w:rsidRPr="00167A20" w:rsidRDefault="002544AA" w:rsidP="002544AA">
      <w:pPr>
        <w:jc w:val="right"/>
        <w:rPr>
          <w:rFonts w:asciiTheme="minorBidi" w:hAnsiTheme="minorBidi"/>
          <w:sz w:val="32"/>
          <w:szCs w:val="32"/>
          <w:rtl/>
          <w:lang w:bidi="ar-TN"/>
        </w:rPr>
      </w:pPr>
      <w:r w:rsidRPr="00167A20">
        <w:rPr>
          <w:rFonts w:asciiTheme="minorBidi" w:hAnsiTheme="minorBidi"/>
          <w:sz w:val="32"/>
          <w:szCs w:val="32"/>
          <w:rtl/>
          <w:lang w:bidi="ar-TN"/>
        </w:rPr>
        <w:t xml:space="preserve">وقدمنا في هذا البحث تفكيك الموضوع و تحديد هيكل التحليل مؤخرين صياغة المقدمة و الخاتمة لغايات منها: من فهم </w:t>
      </w:r>
      <w:proofErr w:type="gramStart"/>
      <w:r w:rsidRPr="00167A20">
        <w:rPr>
          <w:rFonts w:asciiTheme="minorBidi" w:hAnsiTheme="minorBidi"/>
          <w:sz w:val="32"/>
          <w:szCs w:val="32"/>
          <w:rtl/>
          <w:lang w:bidi="ar-TN"/>
        </w:rPr>
        <w:t>التحليل  وأدرك</w:t>
      </w:r>
      <w:proofErr w:type="gramEnd"/>
      <w:r w:rsidRPr="00167A20">
        <w:rPr>
          <w:rFonts w:asciiTheme="minorBidi" w:hAnsiTheme="minorBidi"/>
          <w:sz w:val="32"/>
          <w:szCs w:val="32"/>
          <w:rtl/>
          <w:lang w:bidi="ar-TN"/>
        </w:rPr>
        <w:t xml:space="preserve"> أركانه تمكن من صياغة مقدمة و خاتمة على ضوء ما سيتبين في التحليل .</w:t>
      </w:r>
    </w:p>
    <w:p w:rsidR="00213643" w:rsidRPr="00167A20" w:rsidRDefault="00517537" w:rsidP="00213643">
      <w:pPr>
        <w:jc w:val="right"/>
        <w:rPr>
          <w:rFonts w:asciiTheme="minorBidi" w:hAnsiTheme="minorBidi"/>
          <w:sz w:val="32"/>
          <w:szCs w:val="32"/>
          <w:rtl/>
          <w:lang w:bidi="ar-TN"/>
        </w:rPr>
      </w:pPr>
      <w:r w:rsidRPr="00167A20">
        <w:rPr>
          <w:rFonts w:asciiTheme="minorBidi" w:hAnsiTheme="minorBidi"/>
          <w:sz w:val="32"/>
          <w:szCs w:val="32"/>
          <w:rtl/>
          <w:lang w:bidi="ar-TN"/>
        </w:rPr>
        <w:t>إ</w:t>
      </w:r>
      <w:r w:rsidR="00213643" w:rsidRPr="00167A20">
        <w:rPr>
          <w:rFonts w:asciiTheme="minorBidi" w:hAnsiTheme="minorBidi"/>
          <w:sz w:val="32"/>
          <w:szCs w:val="32"/>
          <w:rtl/>
          <w:lang w:bidi="ar-TN"/>
        </w:rPr>
        <w:t xml:space="preserve">ن المنهجية في الموضوع العربي أو في التحليل للنصوص أمر </w:t>
      </w:r>
      <w:proofErr w:type="gramStart"/>
      <w:r w:rsidR="00213643" w:rsidRPr="00167A20">
        <w:rPr>
          <w:rFonts w:asciiTheme="minorBidi" w:hAnsiTheme="minorBidi"/>
          <w:sz w:val="32"/>
          <w:szCs w:val="32"/>
          <w:rtl/>
          <w:lang w:bidi="ar-TN"/>
        </w:rPr>
        <w:t>محوري ,</w:t>
      </w:r>
      <w:proofErr w:type="gramEnd"/>
      <w:r w:rsidR="00213643" w:rsidRPr="00167A20">
        <w:rPr>
          <w:rFonts w:asciiTheme="minorBidi" w:hAnsiTheme="minorBidi"/>
          <w:sz w:val="32"/>
          <w:szCs w:val="32"/>
          <w:rtl/>
          <w:lang w:bidi="ar-TN"/>
        </w:rPr>
        <w:t xml:space="preserve"> فلا عمل بلا منهج , ولا عدد بلا منهج . فالمنهج هو روح العمل و عموده الفقري.</w:t>
      </w:r>
    </w:p>
    <w:p w:rsidR="00213643" w:rsidRPr="00167A20" w:rsidRDefault="00213643" w:rsidP="00213643">
      <w:pPr>
        <w:jc w:val="right"/>
        <w:rPr>
          <w:rFonts w:asciiTheme="minorBidi" w:hAnsiTheme="minorBidi"/>
          <w:sz w:val="32"/>
          <w:szCs w:val="32"/>
          <w:rtl/>
          <w:lang w:bidi="ar-TN"/>
        </w:rPr>
      </w:pPr>
      <w:proofErr w:type="gramStart"/>
      <w:r w:rsidRPr="00167A20">
        <w:rPr>
          <w:rFonts w:asciiTheme="minorBidi" w:hAnsiTheme="minorBidi"/>
          <w:sz w:val="32"/>
          <w:szCs w:val="32"/>
          <w:rtl/>
          <w:lang w:bidi="ar-TN"/>
        </w:rPr>
        <w:t>لذلك</w:t>
      </w:r>
      <w:proofErr w:type="gramEnd"/>
      <w:r w:rsidRPr="00167A20">
        <w:rPr>
          <w:rFonts w:asciiTheme="minorBidi" w:hAnsiTheme="minorBidi"/>
          <w:sz w:val="32"/>
          <w:szCs w:val="32"/>
          <w:rtl/>
          <w:lang w:bidi="ar-TN"/>
        </w:rPr>
        <w:t xml:space="preserve"> سنحاول تبسيط هذا المنهج و تذليله بغية تمكينكم من اعتماده في مواضيعكم سواء في العربية أو غيرها من المواد.</w:t>
      </w:r>
    </w:p>
    <w:p w:rsidR="00213643" w:rsidRPr="00167A20" w:rsidRDefault="00213643" w:rsidP="00213643">
      <w:pPr>
        <w:jc w:val="right"/>
        <w:rPr>
          <w:rFonts w:asciiTheme="minorBidi" w:hAnsiTheme="minorBidi"/>
          <w:sz w:val="32"/>
          <w:szCs w:val="32"/>
          <w:rtl/>
          <w:lang w:bidi="ar-TN"/>
        </w:rPr>
      </w:pPr>
      <w:r w:rsidRPr="00167A20">
        <w:rPr>
          <w:rFonts w:asciiTheme="minorBidi" w:hAnsiTheme="minorBidi"/>
          <w:sz w:val="32"/>
          <w:szCs w:val="32"/>
          <w:rtl/>
          <w:lang w:bidi="ar-TN"/>
        </w:rPr>
        <w:t>في هذا البحث الصغير سنبين أنواع و أصناف المواضيع و كيفية تفكيكها و طرق وضع العناصر و التحليل مرورا بالمقدمة فالخاتمة مع بعض النصائح اللغوية و التركيبية , إضافة الى مجموعة من المواضيع و الألفاظ التي يمكن تبنيها و استخدامها في المواضيع الشخصية.</w:t>
      </w:r>
    </w:p>
    <w:p w:rsidR="001B2C48" w:rsidRPr="004A1824" w:rsidRDefault="001B2C48" w:rsidP="004A1824">
      <w:pPr>
        <w:jc w:val="center"/>
        <w:rPr>
          <w:rFonts w:asciiTheme="minorBidi" w:hAnsiTheme="minorBidi"/>
          <w:b/>
          <w:bCs/>
          <w:i/>
          <w:iCs/>
          <w:color w:val="00B0F0"/>
          <w:sz w:val="40"/>
          <w:szCs w:val="40"/>
          <w:u w:val="dotDotDash"/>
          <w:rtl/>
          <w:lang w:bidi="ar-TN"/>
        </w:rPr>
      </w:pPr>
      <w:r w:rsidRPr="004A1824">
        <w:rPr>
          <w:rFonts w:asciiTheme="minorBidi" w:hAnsiTheme="minorBidi"/>
          <w:b/>
          <w:bCs/>
          <w:i/>
          <w:iCs/>
          <w:color w:val="00B0F0"/>
          <w:sz w:val="40"/>
          <w:szCs w:val="40"/>
          <w:u w:val="dotDotDash"/>
          <w:rtl/>
          <w:lang w:bidi="ar-TN"/>
        </w:rPr>
        <w:t>1 – أصناف المواضيع في العربية</w:t>
      </w:r>
      <w:r w:rsidR="008850AF">
        <w:rPr>
          <w:rFonts w:asciiTheme="minorBidi" w:hAnsiTheme="minorBidi" w:hint="cs"/>
          <w:b/>
          <w:bCs/>
          <w:i/>
          <w:iCs/>
          <w:color w:val="00B0F0"/>
          <w:sz w:val="40"/>
          <w:szCs w:val="40"/>
          <w:u w:val="dotDotDash"/>
          <w:rtl/>
          <w:lang w:bidi="ar-TN"/>
        </w:rPr>
        <w:t xml:space="preserve"> حسب </w:t>
      </w:r>
      <w:proofErr w:type="gramStart"/>
      <w:r w:rsidR="008850AF">
        <w:rPr>
          <w:rFonts w:asciiTheme="minorBidi" w:hAnsiTheme="minorBidi" w:hint="cs"/>
          <w:b/>
          <w:bCs/>
          <w:i/>
          <w:iCs/>
          <w:color w:val="00B0F0"/>
          <w:sz w:val="40"/>
          <w:szCs w:val="40"/>
          <w:u w:val="dotDotDash"/>
          <w:rtl/>
          <w:lang w:bidi="ar-TN"/>
        </w:rPr>
        <w:t xml:space="preserve">المعطى </w:t>
      </w:r>
      <w:r w:rsidRPr="004A1824">
        <w:rPr>
          <w:rFonts w:asciiTheme="minorBidi" w:hAnsiTheme="minorBidi"/>
          <w:b/>
          <w:bCs/>
          <w:i/>
          <w:iCs/>
          <w:color w:val="00B0F0"/>
          <w:sz w:val="40"/>
          <w:szCs w:val="40"/>
          <w:u w:val="dotDotDash"/>
          <w:rtl/>
          <w:lang w:bidi="ar-TN"/>
        </w:rPr>
        <w:t xml:space="preserve"> :</w:t>
      </w:r>
      <w:proofErr w:type="gramEnd"/>
    </w:p>
    <w:p w:rsidR="001B2C48" w:rsidRPr="00167A20" w:rsidRDefault="001B2C48" w:rsidP="00517537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ينقسم المقال إلـى معطى و مطلوب و لكلّ قسم خصوصيّـات في مستوى الصّياغات و التّـراكيب و العبارات المستعملة، و على ال</w:t>
      </w:r>
      <w:r w:rsidR="00517537" w:rsidRPr="00167A20">
        <w:rPr>
          <w:rFonts w:asciiTheme="minorBidi" w:eastAsia="Times New Roman" w:hAnsiTheme="minorBidi"/>
          <w:sz w:val="32"/>
          <w:szCs w:val="32"/>
          <w:rtl/>
        </w:rPr>
        <w:t>تلميذ</w:t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أن يميّز بينها تمييزا يخوّل له الاطمئنان إلى سلامة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المنهج</w:t>
      </w:r>
      <w:r w:rsidR="00517537" w:rsidRPr="00167A20">
        <w:rPr>
          <w:rFonts w:asciiTheme="minorBidi" w:eastAsia="Times New Roman" w:hAnsiTheme="minorBidi"/>
          <w:sz w:val="32"/>
          <w:szCs w:val="32"/>
          <w:rtl/>
        </w:rPr>
        <w:t xml:space="preserve"> .</w:t>
      </w:r>
      <w:proofErr w:type="gramEnd"/>
    </w:p>
    <w:p w:rsidR="001B2C48" w:rsidRPr="00167A20" w:rsidRDefault="001B2C48" w:rsidP="001B2C48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u w:val="single"/>
          <w:rtl/>
        </w:rPr>
      </w:pPr>
    </w:p>
    <w:p w:rsidR="001B2C48" w:rsidRPr="00167A20" w:rsidRDefault="001B2C48" w:rsidP="005D686C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u w:val="single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يؤثر تركيب المعطى في عناصر الموضوع ضرورة , فإن فهمنا التركيب فهمنا عناصر التحليل و النقاش </w:t>
      </w:r>
      <w:r w:rsidR="005D686C" w:rsidRPr="00167A20">
        <w:rPr>
          <w:rFonts w:asciiTheme="minorBidi" w:eastAsia="Times New Roman" w:hAnsiTheme="minorBidi"/>
          <w:sz w:val="32"/>
          <w:szCs w:val="32"/>
          <w:rtl/>
        </w:rPr>
        <w:t xml:space="preserve"> بل و تحديد العنصر المهم في التوسع و عدمه </w:t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, لذلك و في هذا السياق </w:t>
      </w:r>
      <w:r w:rsidRPr="00167A20">
        <w:rPr>
          <w:rFonts w:asciiTheme="minorBidi" w:eastAsia="Times New Roman" w:hAnsiTheme="minorBidi"/>
          <w:sz w:val="32"/>
          <w:szCs w:val="32"/>
          <w:rtl/>
        </w:rPr>
        <w:lastRenderedPageBreak/>
        <w:t xml:space="preserve">سنضبط </w:t>
      </w:r>
      <w:r w:rsidR="005D686C" w:rsidRPr="00167A20">
        <w:rPr>
          <w:rFonts w:asciiTheme="minorBidi" w:eastAsia="Times New Roman" w:hAnsiTheme="minorBidi"/>
          <w:sz w:val="32"/>
          <w:szCs w:val="32"/>
          <w:rtl/>
        </w:rPr>
        <w:t xml:space="preserve">أنواع التراكيب التي ترد في امتحانات الباكالوريا مطبقين ذلك على مواضيع مما يدرس تلامذة الباكالوريا آداب .  </w:t>
      </w:r>
    </w:p>
    <w:p w:rsidR="005D686C" w:rsidRDefault="005D686C" w:rsidP="005D686C">
      <w:pPr>
        <w:spacing w:after="0" w:line="240" w:lineRule="auto"/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5D686C" w:rsidRPr="008850AF" w:rsidRDefault="005D686C" w:rsidP="005D686C">
      <w:pPr>
        <w:spacing w:after="0" w:line="240" w:lineRule="auto"/>
        <w:jc w:val="right"/>
        <w:rPr>
          <w:rFonts w:ascii="tohama" w:eastAsia="Times New Roman" w:hAnsi="tohama" w:cs="Times New Roman"/>
          <w:b/>
          <w:bCs/>
          <w:i/>
          <w:iCs/>
          <w:color w:val="0070C0"/>
          <w:sz w:val="28"/>
          <w:szCs w:val="28"/>
          <w:rtl/>
        </w:rPr>
      </w:pPr>
      <w:r w:rsidRPr="008850AF">
        <w:rPr>
          <w:rFonts w:ascii="tohama" w:eastAsia="Times New Roman" w:hAnsi="tohama" w:cs="Times New Roman" w:hint="cs"/>
          <w:b/>
          <w:bCs/>
          <w:i/>
          <w:iCs/>
          <w:color w:val="0070C0"/>
          <w:sz w:val="28"/>
          <w:szCs w:val="28"/>
          <w:rtl/>
        </w:rPr>
        <w:t xml:space="preserve">أهم التراكيب : </w:t>
      </w:r>
    </w:p>
    <w:p w:rsidR="001B2C48" w:rsidRPr="008850AF" w:rsidRDefault="001B2C48" w:rsidP="005D686C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</w:pPr>
      <w:r w:rsidRPr="005D686C">
        <w:rPr>
          <w:rFonts w:ascii="tohama" w:eastAsia="Times New Roman" w:hAnsi="tohama" w:cs="Times New Roman"/>
          <w:color w:val="000000"/>
          <w:sz w:val="27"/>
          <w:szCs w:val="27"/>
        </w:rPr>
        <w:br/>
      </w:r>
      <w:r w:rsidRPr="008850AF"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  <w:t>التركيب التّوازني</w:t>
      </w:r>
    </w:p>
    <w:p w:rsidR="005D686C" w:rsidRPr="008850AF" w:rsidRDefault="005D686C" w:rsidP="005D686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</w:p>
    <w:p w:rsidR="005D686C" w:rsidRPr="008850AF" w:rsidRDefault="002B1AE6" w:rsidP="005D686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948A54" w:themeColor="background2" w:themeShade="80"/>
          <w:sz w:val="40"/>
          <w:szCs w:val="40"/>
          <w:rtl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left:0;text-align:left;margin-left:432.4pt;margin-top:7.35pt;width:31.5pt;height:15pt;z-index:251659264"/>
        </w:pict>
      </w:r>
      <w:r>
        <w:rPr>
          <w:rFonts w:ascii="Traditional Arabic" w:eastAsia="Times New Roman" w:hAnsi="Traditional Arabic" w:cs="Traditional Arabic"/>
          <w:b/>
          <w:bCs/>
          <w:noProof/>
          <w:color w:val="948A54" w:themeColor="background2" w:themeShade="80"/>
          <w:sz w:val="40"/>
          <w:szCs w:val="40"/>
          <w:rtl/>
        </w:rPr>
        <w:pict>
          <v:shape id="_x0000_s1029" type="#_x0000_t186" style="position:absolute;left:0;text-align:left;margin-left:114.4pt;margin-top:-.1pt;width:24.75pt;height:15pt;z-index:251660288"/>
        </w:pict>
      </w:r>
      <w:proofErr w:type="gramStart"/>
      <w:r w:rsidR="005D686C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لئن </w:t>
      </w:r>
      <w:r w:rsidR="00785D99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</w:t>
      </w:r>
      <w:r w:rsidR="005D686C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كان</w:t>
      </w:r>
      <w:proofErr w:type="gramEnd"/>
      <w:r w:rsidR="005D686C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شعر المتنبي متأصلا شكلا و مضمونا في السنن الشعرية التقليدية</w:t>
      </w:r>
      <w:r w:rsidR="00785D99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</w:t>
      </w:r>
      <w:r w:rsidR="005D686C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, فإنه</w:t>
      </w:r>
      <w:r w:rsidR="00785D99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</w:t>
      </w:r>
      <w:r w:rsidR="005D686C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يعكس قدرة فائقة على المجاوزة و الإبداع .</w:t>
      </w:r>
    </w:p>
    <w:p w:rsidR="005D686C" w:rsidRPr="008850AF" w:rsidRDefault="005D686C" w:rsidP="005D686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ما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رأيك</w:t>
      </w:r>
      <w:proofErr w:type="gramEnd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؟</w:t>
      </w:r>
    </w:p>
    <w:p w:rsidR="005D686C" w:rsidRPr="005D686C" w:rsidRDefault="005D686C" w:rsidP="005D686C">
      <w:pPr>
        <w:spacing w:after="0" w:line="240" w:lineRule="auto"/>
        <w:jc w:val="right"/>
        <w:rPr>
          <w:rFonts w:ascii="AL-Bsher" w:eastAsia="Times New Roman" w:hAnsi="AL-Bsher" w:cs="Times New Roman"/>
          <w:color w:val="483D8B"/>
          <w:sz w:val="27"/>
          <w:szCs w:val="27"/>
          <w:rtl/>
        </w:rPr>
      </w:pPr>
    </w:p>
    <w:p w:rsidR="001B2C48" w:rsidRPr="00167A20" w:rsidRDefault="001B2C48" w:rsidP="001B2C48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ورد المعطى في شكل تركيب توازنيّ ( لئن...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فإنّه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...) و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مثل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هذه الصّياغة يجب أن يراعى فيها ترتيب العناصر و التّوازن الكميّ بينها ما أمكن.</w:t>
      </w:r>
    </w:p>
    <w:p w:rsidR="001B2C48" w:rsidRPr="008850AF" w:rsidRDefault="001B2C48" w:rsidP="001B2C48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</w:pPr>
      <w:r w:rsidRPr="005D686C">
        <w:rPr>
          <w:rFonts w:ascii="tohama" w:eastAsia="Times New Roman" w:hAnsi="tohama" w:cs="Times New Roman"/>
          <w:color w:val="000000"/>
          <w:sz w:val="27"/>
          <w:szCs w:val="27"/>
        </w:rPr>
        <w:br/>
      </w:r>
      <w:r w:rsidRPr="008850AF"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  <w:t>التّركيب القائم على النّفي و الإثبات</w:t>
      </w:r>
    </w:p>
    <w:p w:rsidR="001B2C48" w:rsidRDefault="001B2C48" w:rsidP="001B2C48">
      <w:pPr>
        <w:spacing w:after="0" w:line="240" w:lineRule="auto"/>
        <w:jc w:val="right"/>
        <w:rPr>
          <w:rFonts w:ascii="AL-Bsher" w:eastAsia="Times New Roman" w:hAnsi="AL-Bsher" w:cs="Times New Roman"/>
          <w:color w:val="483D8B"/>
          <w:sz w:val="27"/>
          <w:szCs w:val="27"/>
          <w:rtl/>
        </w:rPr>
      </w:pPr>
    </w:p>
    <w:p w:rsidR="001B2C48" w:rsidRPr="008850AF" w:rsidRDefault="002B1AE6" w:rsidP="001B2C48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2B1AE6">
        <w:rPr>
          <w:rFonts w:ascii="AL-Bsher" w:eastAsia="Times New Roman" w:hAnsi="AL-Bsher" w:cs="Times New Roman"/>
          <w:noProof/>
          <w:color w:val="483D8B"/>
          <w:sz w:val="27"/>
          <w:szCs w:val="27"/>
          <w:rtl/>
        </w:rPr>
        <w:pict>
          <v:rect id="_x0000_s1026" style="position:absolute;left:0;text-align:left;margin-left:436.9pt;margin-top:4.8pt;width:27pt;height:21.65pt;z-index:251658240">
            <v:textbox>
              <w:txbxContent>
                <w:p w:rsidR="0038184D" w:rsidRPr="001B2C48" w:rsidRDefault="0038184D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1B2C4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لم</w:t>
                  </w:r>
                </w:p>
              </w:txbxContent>
            </v:textbox>
          </v:rect>
        </w:pict>
      </w:r>
      <w:r w:rsidR="001B2C48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لم تكن رحلة الغفران نقدا لواقع المجتمع و أوهام الناس( إنما ) هي تطاول على المقدس وعبث </w:t>
      </w:r>
      <w:proofErr w:type="gramStart"/>
      <w:r w:rsidR="001B2C48"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بالحقائق .</w:t>
      </w:r>
      <w:proofErr w:type="gramEnd"/>
    </w:p>
    <w:p w:rsidR="001B2C48" w:rsidRDefault="001B2C48" w:rsidP="001B2C48">
      <w:pPr>
        <w:spacing w:after="0" w:line="240" w:lineRule="auto"/>
        <w:jc w:val="right"/>
        <w:rPr>
          <w:rFonts w:ascii="AL-Bsher" w:eastAsia="Times New Roman" w:hAnsi="AL-Bsher" w:cs="Times New Roman"/>
          <w:color w:val="483D8B"/>
          <w:sz w:val="27"/>
          <w:szCs w:val="27"/>
          <w:rtl/>
        </w:rPr>
      </w:pPr>
    </w:p>
    <w:p w:rsidR="001B2C48" w:rsidRPr="00167A20" w:rsidRDefault="001B2C48" w:rsidP="001B2C4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قام المعطى تركيبيّا على ثنائيّة النّفي (لم) و الإثبات (إنّما) و في مثل هذا التّركيب يجب على التلميذ أن يقدّم العنصر المثبت على العنصر المنفيّ و تجدر الإشارة إلى أنّ المـواضيع المثبتة و المنفيّة لا تكون على هذه الشّـاكلة فقط و إنّما ترد في تراكيب أخرى من قبيل (لم.. بل ...)</w:t>
      </w:r>
    </w:p>
    <w:p w:rsidR="00785D99" w:rsidRPr="00167A20" w:rsidRDefault="00785D99" w:rsidP="001B2C4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هنالك صياغة أخرى تظهر أنها قائمة على النفي و الاثبات لكنها تتناقض مع الذي سبق :</w:t>
      </w:r>
    </w:p>
    <w:p w:rsidR="00785D99" w:rsidRPr="00167A20" w:rsidRDefault="00785D99" w:rsidP="00785D99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فصيغة النفي و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الإثبات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ترد في أشكال أخرى منها مثلا</w:t>
      </w:r>
    </w:p>
    <w:p w:rsidR="00785D99" w:rsidRPr="008850AF" w:rsidRDefault="00785D99" w:rsidP="00785D99">
      <w:pPr>
        <w:jc w:val="right"/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</w:pPr>
    </w:p>
    <w:p w:rsidR="00785D99" w:rsidRPr="00167A20" w:rsidRDefault="002B1AE6" w:rsidP="00785D99">
      <w:pPr>
        <w:jc w:val="right"/>
        <w:rPr>
          <w:rFonts w:asciiTheme="minorBidi" w:hAnsiTheme="minorBidi"/>
          <w:sz w:val="32"/>
          <w:szCs w:val="32"/>
          <w:rtl/>
        </w:rPr>
      </w:pPr>
      <w:r w:rsidRPr="002B1AE6">
        <w:rPr>
          <w:rFonts w:ascii="Traditional Arabic" w:hAnsi="Traditional Arabic" w:cs="Traditional Arabic"/>
          <w:b/>
          <w:bCs/>
          <w:noProof/>
          <w:color w:val="948A54" w:themeColor="background2" w:themeShade="80"/>
          <w:sz w:val="40"/>
          <w:szCs w:val="40"/>
          <w:rtl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325.9pt;margin-top:36.2pt;width:23.25pt;height:30pt;z-index:251662336"/>
        </w:pict>
      </w:r>
      <w:r w:rsidRPr="002B1AE6">
        <w:rPr>
          <w:rFonts w:ascii="Traditional Arabic" w:hAnsi="Traditional Arabic" w:cs="Traditional Arabic"/>
          <w:b/>
          <w:bCs/>
          <w:noProof/>
          <w:color w:val="948A54" w:themeColor="background2" w:themeShade="80"/>
          <w:sz w:val="40"/>
          <w:szCs w:val="40"/>
          <w:rtl/>
        </w:rPr>
        <w:pict>
          <v:shape id="_x0000_s1030" type="#_x0000_t185" style="position:absolute;left:0;text-align:left;margin-left:442.9pt;margin-top:2.35pt;width:21.75pt;height:24.75pt;z-index:251661312"/>
        </w:pict>
      </w:r>
      <w:r w:rsidR="00785D99"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لا يكمن فضل أبي العلاء في رسالة الغفران في مجرّد استدعاء الموروث الثقافيّ بروافده المتعدّدة و إنّما يكمن فضله في توظيفه لهذا التراث لإنشاء نصّ قصصيّ ممتع و جريء.</w:t>
      </w:r>
    </w:p>
    <w:p w:rsidR="00785D99" w:rsidRPr="00167A20" w:rsidRDefault="00785D99" w:rsidP="00785D99">
      <w:pPr>
        <w:jc w:val="right"/>
        <w:rPr>
          <w:rFonts w:asciiTheme="minorBidi" w:hAnsiTheme="minorBidi"/>
          <w:sz w:val="32"/>
          <w:szCs w:val="32"/>
          <w:rtl/>
        </w:rPr>
      </w:pPr>
      <w:r w:rsidRPr="00167A20">
        <w:rPr>
          <w:rFonts w:asciiTheme="minorBidi" w:hAnsiTheme="minorBidi"/>
          <w:sz w:val="32"/>
          <w:szCs w:val="32"/>
          <w:rtl/>
        </w:rPr>
        <w:t xml:space="preserve">فمثل هذه الصياغة لا يجوز التعامل معها بالتقديم و التأخير فهذه </w:t>
      </w:r>
      <w:proofErr w:type="gramStart"/>
      <w:r w:rsidRPr="00167A20">
        <w:rPr>
          <w:rFonts w:asciiTheme="minorBidi" w:hAnsiTheme="minorBidi"/>
          <w:sz w:val="32"/>
          <w:szCs w:val="32"/>
          <w:rtl/>
        </w:rPr>
        <w:t>الصياغة :</w:t>
      </w:r>
      <w:proofErr w:type="gramEnd"/>
      <w:r w:rsidRPr="00167A20">
        <w:rPr>
          <w:rFonts w:asciiTheme="minorBidi" w:hAnsiTheme="minorBidi"/>
          <w:sz w:val="32"/>
          <w:szCs w:val="32"/>
          <w:rtl/>
        </w:rPr>
        <w:t xml:space="preserve"> </w:t>
      </w:r>
      <w:r w:rsidRPr="00167A20">
        <w:rPr>
          <w:rFonts w:asciiTheme="minorBidi" w:eastAsia="Times New Roman" w:hAnsiTheme="minorBidi"/>
          <w:sz w:val="32"/>
          <w:szCs w:val="32"/>
          <w:rtl/>
        </w:rPr>
        <w:t>(لم... و إنّ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ما أيضا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>) , (فقط، مجرّد، أيضا..) أخرجت المعطى من حيّز النّفي و الإثبات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إلى ح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يّز التّركيب التّوازني  . </w:t>
      </w:r>
    </w:p>
    <w:p w:rsidR="00785D99" w:rsidRPr="00785D99" w:rsidRDefault="00785D99" w:rsidP="00785D99">
      <w:pPr>
        <w:jc w:val="right"/>
        <w:rPr>
          <w:b/>
          <w:bCs/>
          <w:sz w:val="36"/>
          <w:szCs w:val="36"/>
          <w:rtl/>
        </w:rPr>
      </w:pPr>
      <w:r w:rsidRPr="00785D99">
        <w:rPr>
          <w:b/>
          <w:bCs/>
          <w:sz w:val="36"/>
          <w:szCs w:val="36"/>
          <w:rtl/>
        </w:rPr>
        <w:t>ترد بعض المواضيع مشتملة على طباق كقولنا م</w:t>
      </w:r>
      <w:r w:rsidRPr="00785D99">
        <w:rPr>
          <w:rFonts w:hint="cs"/>
          <w:b/>
          <w:bCs/>
          <w:sz w:val="36"/>
          <w:szCs w:val="36"/>
          <w:rtl/>
        </w:rPr>
        <w:t xml:space="preserve">ثلا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785D99" w:rsidRPr="008850AF" w:rsidRDefault="00785D99" w:rsidP="00785D99">
      <w:pPr>
        <w:jc w:val="right"/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دخل أبو هريرة تجربة الجماعة مشتاقا إلى العدد، و خرج منها ناقما على بني </w:t>
      </w:r>
      <w:proofErr w:type="gramStart"/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الإنسان .</w:t>
      </w:r>
      <w:proofErr w:type="gramEnd"/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  <w:t>.</w:t>
      </w:r>
    </w:p>
    <w:p w:rsidR="00785D99" w:rsidRPr="00167A20" w:rsidRDefault="00AD72DC" w:rsidP="00AD72DC">
      <w:pPr>
        <w:jc w:val="right"/>
        <w:rPr>
          <w:rFonts w:asciiTheme="minorBidi" w:hAnsiTheme="minorBidi"/>
          <w:sz w:val="32"/>
          <w:szCs w:val="32"/>
          <w:rtl/>
        </w:rPr>
      </w:pPr>
      <w:r w:rsidRPr="00167A20">
        <w:rPr>
          <w:rFonts w:asciiTheme="minorBidi" w:hAnsiTheme="minorBidi"/>
          <w:sz w:val="32"/>
          <w:szCs w:val="32"/>
          <w:rtl/>
        </w:rPr>
        <w:t xml:space="preserve"> </w:t>
      </w:r>
      <w:r w:rsidR="00785D99" w:rsidRPr="00167A20">
        <w:rPr>
          <w:rFonts w:asciiTheme="minorBidi" w:hAnsiTheme="minorBidi"/>
          <w:sz w:val="32"/>
          <w:szCs w:val="32"/>
          <w:rtl/>
        </w:rPr>
        <w:t xml:space="preserve">فمثل </w:t>
      </w:r>
      <w:proofErr w:type="gramStart"/>
      <w:r w:rsidR="00785D99" w:rsidRPr="00167A20">
        <w:rPr>
          <w:rFonts w:asciiTheme="minorBidi" w:hAnsiTheme="minorBidi"/>
          <w:sz w:val="32"/>
          <w:szCs w:val="32"/>
          <w:rtl/>
        </w:rPr>
        <w:t>هذه</w:t>
      </w:r>
      <w:proofErr w:type="gramEnd"/>
      <w:r w:rsidR="00785D99" w:rsidRPr="00167A20">
        <w:rPr>
          <w:rFonts w:asciiTheme="minorBidi" w:hAnsiTheme="minorBidi"/>
          <w:sz w:val="32"/>
          <w:szCs w:val="32"/>
          <w:rtl/>
        </w:rPr>
        <w:t xml:space="preserve"> الصّياغة لا يجوز التّعامل معها تعاملنا مع صيغ الإثبات و النّفي كذلك</w:t>
      </w:r>
    </w:p>
    <w:p w:rsidR="00AD72DC" w:rsidRPr="008850AF" w:rsidRDefault="00AD72DC" w:rsidP="00AD72DC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</w:pPr>
      <w:r w:rsidRPr="008850AF"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  <w:t>التّركيب التّفاضليّ</w:t>
      </w:r>
    </w:p>
    <w:p w:rsidR="00AD72DC" w:rsidRDefault="00AD72DC" w:rsidP="00AD7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D72DC" w:rsidRPr="008850AF" w:rsidRDefault="00AD72DC" w:rsidP="00AD72D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قيل :</w:t>
      </w:r>
      <w:proofErr w:type="gramEnd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لم يكن الخيال في رحلة الغفران تعويضا عن حرمان أديب المعرة بقدر ما هو خيال ثائر فاضح ناقد .</w:t>
      </w:r>
    </w:p>
    <w:p w:rsidR="00AD72DC" w:rsidRPr="00026B54" w:rsidRDefault="00AD72DC" w:rsidP="00AD7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2DC" w:rsidRPr="00167A20" w:rsidRDefault="00AD72DC" w:rsidP="00AD72DC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قام المعطى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على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(لم يكن... بقدر ما..) و هو يقوم على تفضيل شيء على آخر و في مثل هذه المواضيع على التّلميذ أن يهتمّ في التّحليل بالعنصرين الواردين في المعطى و لكنّ حجم العناية بالجزء الثاني يكون أكثر كمّا و كيفا من العنصر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الأوّل .</w:t>
      </w:r>
      <w:proofErr w:type="gramEnd"/>
      <w:r w:rsidRPr="00167A20">
        <w:rPr>
          <w:rFonts w:asciiTheme="minorBidi" w:eastAsia="Times New Roman" w:hAnsiTheme="minorBidi"/>
          <w:sz w:val="32"/>
          <w:szCs w:val="32"/>
        </w:rPr>
        <w:t> </w:t>
      </w:r>
      <w:r w:rsidRPr="00167A20">
        <w:rPr>
          <w:rFonts w:asciiTheme="minorBidi" w:eastAsia="Times New Roman" w:hAnsiTheme="minorBidi"/>
          <w:sz w:val="32"/>
          <w:szCs w:val="32"/>
        </w:rPr>
        <w:br/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نجد بعض المواضيع التي توظّف هذه الصّيغة و لا يطلب فيها عدم التّوازن كمّا أو كيفا و مثل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ذلك :</w:t>
      </w:r>
      <w:proofErr w:type="gramEnd"/>
    </w:p>
    <w:p w:rsidR="00AD72DC" w:rsidRPr="008850AF" w:rsidRDefault="00AD72DC" w:rsidP="00AD72DC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" إن حكاية الغفران نص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عجيب ,</w:t>
      </w:r>
      <w:proofErr w:type="gramEnd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بقدر ما فيه من لذة القص فيه من لذعة النقد . "</w:t>
      </w:r>
    </w:p>
    <w:p w:rsidR="00AD72DC" w:rsidRPr="008850AF" w:rsidRDefault="00AD72DC" w:rsidP="00AD72DC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توسع في تحليل هذا القول و ناقشه اعتمادا على شواهد دقيقة من قسم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الرحلة .</w:t>
      </w:r>
      <w:proofErr w:type="gramEnd"/>
    </w:p>
    <w:p w:rsidR="00AD72DC" w:rsidRDefault="00AD72DC" w:rsidP="00AD72DC">
      <w:pPr>
        <w:spacing w:after="0" w:line="240" w:lineRule="auto"/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AD72DC" w:rsidRPr="00167A20" w:rsidRDefault="00AD72DC" w:rsidP="00AD72DC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lastRenderedPageBreak/>
        <w:t xml:space="preserve">إنّ (بقدر ما..) في مثل هذا الموضوع لم تكن من أجل المفاضلة أو تفويق شيء على آخر إنّما كانت لتحقيق التّساوي بين العنصرين و يمكن أن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يكون ذ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>لك محلّ نقاش .</w:t>
      </w:r>
    </w:p>
    <w:p w:rsidR="001E4487" w:rsidRPr="008850AF" w:rsidRDefault="001E4487" w:rsidP="001E4487">
      <w:pPr>
        <w:jc w:val="right"/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</w:pPr>
      <w:r w:rsidRPr="008850AF"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  <w:t>التركيب التّقريري</w:t>
      </w:r>
    </w:p>
    <w:p w:rsidR="001E4487" w:rsidRPr="008850AF" w:rsidRDefault="001E4487" w:rsidP="008850AF">
      <w:pPr>
        <w:jc w:val="right"/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</w:pP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قيل إنّنا في </w:t>
      </w:r>
      <w:r w:rsidR="008850AF"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حدث أبو هريرة </w:t>
      </w:r>
      <w:proofErr w:type="gramStart"/>
      <w:r w:rsidR="008850AF"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قال 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إزاء</w:t>
      </w:r>
      <w:proofErr w:type="gramEnd"/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فرجة متكاملة يتضافر فيها </w:t>
      </w:r>
      <w:r w:rsidR="008850AF"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الرمز بالتراث 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لإبراز منزلة الإنسان في الكون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  <w:t>.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  <w:br/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حلّل هذا القول و ناقشه اعتمادا على ما درست من </w:t>
      </w:r>
      <w:r w:rsidR="008850AF"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رواية " حدث أبو هريرة قال </w:t>
      </w:r>
      <w:proofErr w:type="gramStart"/>
      <w:r w:rsidR="008850AF"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" .</w:t>
      </w:r>
      <w:proofErr w:type="gramEnd"/>
    </w:p>
    <w:p w:rsidR="008850AF" w:rsidRDefault="008850AF" w:rsidP="00AB6067">
      <w:pPr>
        <w:jc w:val="center"/>
        <w:rPr>
          <w:rFonts w:ascii="AL-Hotham" w:eastAsia="Times New Roman" w:hAnsi="AL-Hotham" w:cs="Times New Roman"/>
          <w:color w:val="000000"/>
          <w:sz w:val="27"/>
          <w:szCs w:val="27"/>
          <w:rtl/>
        </w:rPr>
      </w:pPr>
    </w:p>
    <w:p w:rsidR="00AB6067" w:rsidRDefault="00213643" w:rsidP="00AB6067">
      <w:pPr>
        <w:jc w:val="center"/>
        <w:rPr>
          <w:rFonts w:asciiTheme="minorBidi" w:hAnsiTheme="minorBidi"/>
          <w:color w:val="333333"/>
          <w:sz w:val="36"/>
          <w:szCs w:val="36"/>
          <w:shd w:val="clear" w:color="auto" w:fill="FFFFFF"/>
          <w:rtl/>
        </w:rPr>
      </w:pPr>
      <w:proofErr w:type="gramStart"/>
      <w:r w:rsidRPr="00AB6067">
        <w:rPr>
          <w:rFonts w:asciiTheme="minorBidi" w:hAnsiTheme="minorBidi"/>
          <w:color w:val="333333"/>
          <w:sz w:val="36"/>
          <w:szCs w:val="36"/>
          <w:shd w:val="clear" w:color="auto" w:fill="FFFFFF"/>
          <w:rtl/>
        </w:rPr>
        <w:t>منهجية</w:t>
      </w:r>
      <w:proofErr w:type="gramEnd"/>
      <w:r w:rsidR="00AB6067">
        <w:rPr>
          <w:rFonts w:asciiTheme="minorBidi" w:hAnsiTheme="minorBidi" w:hint="cs"/>
          <w:color w:val="333333"/>
          <w:sz w:val="36"/>
          <w:szCs w:val="36"/>
          <w:shd w:val="clear" w:color="auto" w:fill="FFFFFF"/>
          <w:rtl/>
        </w:rPr>
        <w:t xml:space="preserve"> / تطبيق </w:t>
      </w:r>
    </w:p>
    <w:p w:rsidR="00AB6067" w:rsidRPr="00AB6067" w:rsidRDefault="00213643" w:rsidP="00AB6067">
      <w:pPr>
        <w:jc w:val="center"/>
        <w:rPr>
          <w:rFonts w:asciiTheme="minorBidi" w:hAnsiTheme="minorBidi"/>
          <w:color w:val="333333"/>
          <w:sz w:val="38"/>
          <w:szCs w:val="38"/>
          <w:rtl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 w:rsidRPr="00AB6067">
        <w:rPr>
          <w:rFonts w:asciiTheme="minorBidi" w:hAnsiTheme="minorBidi"/>
          <w:b/>
          <w:bCs/>
          <w:i/>
          <w:iCs/>
          <w:color w:val="333333"/>
          <w:sz w:val="38"/>
          <w:szCs w:val="38"/>
          <w:u w:val="wave"/>
          <w:shd w:val="clear" w:color="auto" w:fill="FFFFFF"/>
          <w:rtl/>
        </w:rPr>
        <w:t>تفكيك الموضوع و تحديد العناصر</w:t>
      </w:r>
      <w:r w:rsidR="00AB6067" w:rsidRPr="00AB6067">
        <w:rPr>
          <w:rFonts w:asciiTheme="minorBidi" w:hAnsiTheme="minorBidi"/>
          <w:b/>
          <w:bCs/>
          <w:i/>
          <w:iCs/>
          <w:color w:val="333333"/>
          <w:sz w:val="38"/>
          <w:szCs w:val="38"/>
          <w:u w:val="wave"/>
          <w:shd w:val="clear" w:color="auto" w:fill="FFFFFF"/>
          <w:rtl/>
        </w:rPr>
        <w:t xml:space="preserve"> :</w:t>
      </w:r>
    </w:p>
    <w:p w:rsidR="00AB6067" w:rsidRPr="00167A20" w:rsidRDefault="00AB6067" w:rsidP="00AB6067">
      <w:pPr>
        <w:jc w:val="right"/>
        <w:rPr>
          <w:rFonts w:asciiTheme="minorBidi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</w:pPr>
      <w:r w:rsidRPr="00167A20">
        <w:rPr>
          <w:rFonts w:asciiTheme="minorBidi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 xml:space="preserve"> الموضوع </w:t>
      </w:r>
      <w:proofErr w:type="gramStart"/>
      <w:r w:rsidRPr="00167A20">
        <w:rPr>
          <w:rFonts w:asciiTheme="minorBidi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>الأول :</w:t>
      </w:r>
      <w:proofErr w:type="gramEnd"/>
      <w:r w:rsidRPr="00167A20">
        <w:rPr>
          <w:rFonts w:asciiTheme="minorBidi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 xml:space="preserve"> </w:t>
      </w:r>
    </w:p>
    <w:p w:rsidR="00AB6067" w:rsidRPr="00167A20" w:rsidRDefault="00213643" w:rsidP="00AB6067">
      <w:pPr>
        <w:jc w:val="right"/>
        <w:rPr>
          <w:rFonts w:asciiTheme="minorBidi" w:hAnsiTheme="minorBidi"/>
          <w:sz w:val="32"/>
          <w:szCs w:val="32"/>
          <w:shd w:val="clear" w:color="auto" w:fill="FFFFFF"/>
          <w:rtl/>
        </w:rPr>
      </w:pPr>
      <w:r w:rsidRPr="00AB6067"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</w:rPr>
        <w:t>لم تكن غاية الجاحظ من مدونته ( الحيوان و</w:t>
      </w:r>
      <w:proofErr w:type="gramStart"/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</w:rPr>
        <w:t xml:space="preserve"> الرسا</w:t>
      </w:r>
      <w:proofErr w:type="gramEnd"/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</w:rPr>
        <w:t>ئل ) تكديس المعارف بل ترسيخ منهج في التفكير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</w:rPr>
        <w:t xml:space="preserve"> .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  <w:br/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</w:rPr>
        <w:t>حلل هذا القول و ناقشه مستندا لشواهد مما درست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</w:rPr>
        <w:t xml:space="preserve"> .</w:t>
      </w:r>
      <w:r w:rsidRPr="008850AF">
        <w:rPr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في مرحلة أولى :</w:t>
      </w:r>
    </w:p>
    <w:p w:rsidR="00AB6067" w:rsidRPr="00167A20" w:rsidRDefault="00213643" w:rsidP="00AB6067">
      <w:pPr>
        <w:jc w:val="right"/>
        <w:rPr>
          <w:rFonts w:asciiTheme="minorBidi" w:hAnsiTheme="minorBidi"/>
          <w:sz w:val="32"/>
          <w:szCs w:val="32"/>
          <w:shd w:val="clear" w:color="auto" w:fill="FFFFFF"/>
          <w:rtl/>
        </w:rPr>
      </w:pPr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نحدد المعطى و المطلوب</w:t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. وهذه المسألة بديهية في كل موضوع</w:t>
      </w:r>
      <w:r w:rsidR="00AB6067">
        <w:rPr>
          <w:rFonts w:asciiTheme="minorBidi" w:hAnsiTheme="minorBidi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.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167A20">
        <w:rPr>
          <w:rFonts w:asciiTheme="minorBidi" w:hAnsiTheme="minorBidi"/>
          <w:sz w:val="32"/>
          <w:szCs w:val="32"/>
        </w:rPr>
        <w:br/>
      </w:r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المعطى : لم تكن</w:t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غاية الجاحظ من مدونته ( الحيوان و الرسائل ) تكديس المعارف بل ترسيخ منهج في التفكير .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167A20">
        <w:rPr>
          <w:rFonts w:asciiTheme="minorBidi" w:hAnsiTheme="minorBidi"/>
          <w:sz w:val="32"/>
          <w:szCs w:val="32"/>
        </w:rPr>
        <w:br/>
      </w:r>
      <w:proofErr w:type="gramStart"/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المطلوب :</w:t>
      </w:r>
      <w:proofErr w:type="gramEnd"/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حلل ... وناقش</w:t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.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167A20">
        <w:rPr>
          <w:rFonts w:asciiTheme="minorBidi" w:hAnsiTheme="minorBidi"/>
          <w:sz w:val="32"/>
          <w:szCs w:val="32"/>
        </w:rPr>
        <w:br/>
      </w:r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في المرحلة الثانية :</w:t>
      </w:r>
    </w:p>
    <w:p w:rsidR="00AB6067" w:rsidRDefault="00213643" w:rsidP="00AB6067">
      <w:pPr>
        <w:jc w:val="right"/>
        <w:rPr>
          <w:rStyle w:val="textexposedshow"/>
          <w:rFonts w:asciiTheme="minorBidi" w:hAnsiTheme="minorBidi"/>
          <w:color w:val="333333"/>
          <w:sz w:val="30"/>
          <w:szCs w:val="30"/>
          <w:shd w:val="clear" w:color="auto" w:fill="FFFFFF"/>
          <w:rtl/>
        </w:rPr>
      </w:pPr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lastRenderedPageBreak/>
        <w:t xml:space="preserve"> تحديد الكلمات </w:t>
      </w:r>
      <w:proofErr w:type="gramStart"/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المفاتيح</w:t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:</w:t>
      </w:r>
      <w:proofErr w:type="gramEnd"/>
      <w:r w:rsidRPr="00167A20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167A20">
        <w:rPr>
          <w:rFonts w:asciiTheme="minorBidi" w:hAnsiTheme="minorBidi"/>
          <w:sz w:val="32"/>
          <w:szCs w:val="32"/>
        </w:rPr>
        <w:br/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1 </w:t>
      </w:r>
      <w:r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غاية 2 المدونة 3 تكد</w:t>
      </w:r>
      <w:r w:rsidR="00AB6067" w:rsidRPr="00167A20">
        <w:rPr>
          <w:rFonts w:asciiTheme="minorBidi" w:hAnsiTheme="minorBidi"/>
          <w:sz w:val="32"/>
          <w:szCs w:val="32"/>
          <w:shd w:val="clear" w:color="auto" w:fill="FFFFFF"/>
          <w:rtl/>
        </w:rPr>
        <w:t>يس المعارف 4 ترسيخ منهج في الفكر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br/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في مرحلة ثالثة</w:t>
      </w:r>
      <w:r w:rsidRPr="00AB6067">
        <w:rPr>
          <w:rStyle w:val="textexposedshow"/>
          <w:rFonts w:asciiTheme="minorBidi" w:hAnsiTheme="minorBidi"/>
          <w:color w:val="333333"/>
          <w:sz w:val="30"/>
          <w:szCs w:val="30"/>
          <w:shd w:val="clear" w:color="auto" w:fill="FFFFFF"/>
          <w:rtl/>
        </w:rPr>
        <w:t xml:space="preserve"> : </w:t>
      </w:r>
    </w:p>
    <w:p w:rsidR="00AB6067" w:rsidRPr="00167A20" w:rsidRDefault="00213643" w:rsidP="00AB6067">
      <w:pPr>
        <w:jc w:val="right"/>
        <w:rPr>
          <w:rStyle w:val="textexposedshow"/>
          <w:rFonts w:asciiTheme="minorBidi" w:hAnsiTheme="minorBidi"/>
          <w:sz w:val="32"/>
          <w:szCs w:val="32"/>
          <w:shd w:val="clear" w:color="auto" w:fill="FFFFFF"/>
        </w:rPr>
      </w:pP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تحديد عناصر الموضو</w:t>
      </w:r>
      <w:proofErr w:type="gramStart"/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ع</w:t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br/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</w:rPr>
        <w:t xml:space="preserve">1- </w:t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ت</w:t>
      </w:r>
      <w:proofErr w:type="gramEnd"/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حليل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br/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</w:rPr>
        <w:t xml:space="preserve">2 - </w:t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نقاش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br/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في مرحلة رابعة : تحديد عناصر التحليل مع ترتيبها وفق بنية الموضوع</w:t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</w:rPr>
        <w:t>.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br/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 xml:space="preserve">الموضوع فيه نفي و إثبات : فنحلل </w:t>
      </w:r>
      <w:r w:rsidR="000E26C1"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المثبت</w:t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 xml:space="preserve"> أولا</w:t>
      </w:r>
      <w:r w:rsidRPr="00167A20">
        <w:rPr>
          <w:rFonts w:asciiTheme="minorBidi" w:hAnsiTheme="minorBidi"/>
          <w:sz w:val="32"/>
          <w:szCs w:val="32"/>
          <w:shd w:val="clear" w:color="auto" w:fill="FFFFFF"/>
        </w:rPr>
        <w:br/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>ثم نناقش بإثبات المنفي</w:t>
      </w:r>
      <w:r w:rsidR="00AB6067"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</w:rPr>
        <w:t xml:space="preserve"> .</w:t>
      </w:r>
    </w:p>
    <w:p w:rsidR="000E26C1" w:rsidRPr="008850AF" w:rsidRDefault="000E26C1" w:rsidP="00AB6067">
      <w:pPr>
        <w:jc w:val="right"/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</w:rPr>
      </w:pPr>
      <w:r w:rsidRPr="008850AF"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</w:rPr>
        <w:t> </w:t>
      </w:r>
      <w:r w:rsidRPr="008850AF">
        <w:rPr>
          <w:rFonts w:asciiTheme="minorBidi" w:eastAsia="Times New Roman" w:hAnsiTheme="minorBidi"/>
          <w:b/>
          <w:bCs/>
          <w:color w:val="4F6228" w:themeColor="accent3" w:themeShade="80"/>
          <w:sz w:val="36"/>
          <w:szCs w:val="36"/>
          <w:rtl/>
        </w:rPr>
        <w:t>التركيب التّقريري</w:t>
      </w:r>
    </w:p>
    <w:p w:rsidR="000E26C1" w:rsidRPr="008850AF" w:rsidRDefault="000E26C1" w:rsidP="00AB6067">
      <w:pPr>
        <w:jc w:val="right"/>
        <w:rPr>
          <w:rStyle w:val="textexposedshow"/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  <w:lang w:bidi="ar-TN"/>
        </w:rPr>
      </w:pPr>
      <w:r w:rsidRPr="008850AF">
        <w:rPr>
          <w:rStyle w:val="textexposedshow"/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  <w:lang w:bidi="ar-TN"/>
        </w:rPr>
        <w:t>تعتبر رواية حدث أبو هريرة قال ابداعا روائيا جمع بين لغة ضاربة في العراقة و لغة رمزية حديثة .</w:t>
      </w:r>
    </w:p>
    <w:p w:rsidR="000E26C1" w:rsidRPr="008850AF" w:rsidRDefault="000E26C1" w:rsidP="00AB6067">
      <w:pPr>
        <w:jc w:val="right"/>
        <w:rPr>
          <w:rStyle w:val="textexposedshow"/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  <w:lang w:bidi="ar-TN"/>
        </w:rPr>
      </w:pPr>
      <w:r w:rsidRPr="008850AF">
        <w:rPr>
          <w:rStyle w:val="textexposedshow"/>
          <w:rFonts w:ascii="Traditional Arabic" w:hAnsi="Traditional Arabic" w:cs="Traditional Arabic"/>
          <w:b/>
          <w:bCs/>
          <w:color w:val="948A54" w:themeColor="background2" w:themeShade="80"/>
          <w:sz w:val="40"/>
          <w:szCs w:val="40"/>
          <w:shd w:val="clear" w:color="auto" w:fill="FFFFFF"/>
          <w:rtl/>
          <w:lang w:bidi="ar-TN"/>
        </w:rPr>
        <w:t>حلل هذا القول و ناقشه .</w:t>
      </w:r>
    </w:p>
    <w:p w:rsidR="000E26C1" w:rsidRPr="00167A20" w:rsidRDefault="000E26C1" w:rsidP="00AB6067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إنّ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مثل هذه الصّيغ التقريريّة تتطلّب من التّلميذ تحقيق موازنة بين مختلف العناصر</w:t>
      </w:r>
    </w:p>
    <w:p w:rsidR="000E26C1" w:rsidRDefault="000E26C1" w:rsidP="000E26C1">
      <w:pPr>
        <w:jc w:val="center"/>
        <w:rPr>
          <w:rFonts w:ascii="tohama" w:eastAsia="Times New Roman" w:hAnsi="tohama" w:cs="Times New Roman"/>
          <w:b/>
          <w:bCs/>
          <w:color w:val="000000"/>
          <w:sz w:val="36"/>
          <w:szCs w:val="36"/>
          <w:rtl/>
        </w:rPr>
      </w:pPr>
      <w:r w:rsidRPr="000E26C1">
        <w:rPr>
          <w:rFonts w:ascii="tohama" w:eastAsia="Times New Roman" w:hAnsi="tohama" w:cs="Times New Roman" w:hint="cs"/>
          <w:b/>
          <w:bCs/>
          <w:color w:val="000000"/>
          <w:sz w:val="36"/>
          <w:szCs w:val="36"/>
          <w:rtl/>
        </w:rPr>
        <w:t>تفكيك الموضوع و تحديد العناصر :</w:t>
      </w:r>
    </w:p>
    <w:p w:rsidR="000E26C1" w:rsidRPr="00167A20" w:rsidRDefault="000E26C1" w:rsidP="000E26C1">
      <w:pPr>
        <w:jc w:val="right"/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</w:pP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 xml:space="preserve">في هذا الموضوع و بعد التمعن في الصياغة نجد أن عناصره </w:t>
      </w:r>
      <w:proofErr w:type="gramStart"/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>كالآتي :</w:t>
      </w:r>
      <w:proofErr w:type="gramEnd"/>
    </w:p>
    <w:p w:rsidR="000E26C1" w:rsidRDefault="002B1AE6" w:rsidP="000E26C1">
      <w:pPr>
        <w:jc w:val="right"/>
        <w:rPr>
          <w:rStyle w:val="textexposedshow"/>
          <w:rFonts w:asciiTheme="minorBidi" w:hAnsiTheme="minorBidi"/>
          <w:color w:val="333333"/>
          <w:sz w:val="30"/>
          <w:szCs w:val="30"/>
          <w:shd w:val="clear" w:color="auto" w:fill="FFFFFF"/>
          <w:rtl/>
          <w:lang w:bidi="ar-TN"/>
        </w:rPr>
      </w:pPr>
      <w:r>
        <w:rPr>
          <w:rFonts w:asciiTheme="minorBidi" w:hAnsiTheme="minorBidi"/>
          <w:noProof/>
          <w:color w:val="333333"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4.65pt;margin-top:13.75pt;width:70.5pt;height:33pt;flip:x;z-index:251664384" o:connectortype="straight">
            <v:stroke endarrow="block"/>
          </v:shape>
        </w:pict>
      </w:r>
      <w:r>
        <w:rPr>
          <w:rFonts w:asciiTheme="minorBidi" w:hAnsiTheme="minorBidi"/>
          <w:noProof/>
          <w:color w:val="333333"/>
          <w:sz w:val="30"/>
          <w:szCs w:val="30"/>
          <w:rtl/>
        </w:rPr>
        <w:pict>
          <v:shape id="_x0000_s1033" type="#_x0000_t32" style="position:absolute;left:0;text-align:left;margin-left:310.9pt;margin-top:13.75pt;width:74.25pt;height:0;flip:x;z-index:251663360" o:connectortype="straight">
            <v:stroke endarrow="block"/>
          </v:shape>
        </w:pict>
      </w:r>
      <w:r w:rsidR="000E26C1">
        <w:rPr>
          <w:rStyle w:val="textexposedshow"/>
          <w:rFonts w:asciiTheme="minorBidi" w:hAnsiTheme="minorBidi" w:hint="cs"/>
          <w:color w:val="333333"/>
          <w:sz w:val="30"/>
          <w:szCs w:val="30"/>
          <w:shd w:val="clear" w:color="auto" w:fill="FFFFFF"/>
          <w:rtl/>
          <w:lang w:bidi="ar-TN"/>
        </w:rPr>
        <w:t xml:space="preserve">- إبداع روائي                   لغة عريقة ( </w:t>
      </w:r>
      <w:proofErr w:type="gramStart"/>
      <w:r w:rsidR="000E26C1">
        <w:rPr>
          <w:rStyle w:val="textexposedshow"/>
          <w:rFonts w:asciiTheme="minorBidi" w:hAnsiTheme="minorBidi" w:hint="cs"/>
          <w:color w:val="333333"/>
          <w:sz w:val="30"/>
          <w:szCs w:val="30"/>
          <w:shd w:val="clear" w:color="auto" w:fill="FFFFFF"/>
          <w:rtl/>
          <w:lang w:bidi="ar-TN"/>
        </w:rPr>
        <w:t>الأطر ,</w:t>
      </w:r>
      <w:proofErr w:type="gramEnd"/>
      <w:r w:rsidR="000E26C1">
        <w:rPr>
          <w:rStyle w:val="textexposedshow"/>
          <w:rFonts w:asciiTheme="minorBidi" w:hAnsiTheme="minorBidi" w:hint="cs"/>
          <w:color w:val="333333"/>
          <w:sz w:val="30"/>
          <w:szCs w:val="30"/>
          <w:shd w:val="clear" w:color="auto" w:fill="FFFFFF"/>
          <w:rtl/>
          <w:lang w:bidi="ar-TN"/>
        </w:rPr>
        <w:t xml:space="preserve"> الشخصيات , الأحداث , الحوار ...)</w:t>
      </w:r>
    </w:p>
    <w:p w:rsidR="000E26C1" w:rsidRDefault="000E26C1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  <w:r>
        <w:rPr>
          <w:rStyle w:val="textexposedshow"/>
          <w:rFonts w:asciiTheme="minorBidi" w:hAnsiTheme="minorBidi" w:hint="cs"/>
          <w:b/>
          <w:bCs/>
          <w:color w:val="333333"/>
          <w:sz w:val="36"/>
          <w:szCs w:val="36"/>
          <w:shd w:val="clear" w:color="auto" w:fill="FFFFFF"/>
          <w:rtl/>
          <w:lang w:bidi="ar-TN"/>
        </w:rPr>
        <w:t xml:space="preserve">                             لغة رمزية ( الأطر ...)</w:t>
      </w:r>
    </w:p>
    <w:p w:rsidR="000E26C1" w:rsidRPr="00167A20" w:rsidRDefault="000E26C1" w:rsidP="000E26C1">
      <w:pPr>
        <w:jc w:val="right"/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</w:pP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>النقاش : سلبيات هذا التداخل على سبيل المثال ( صعوبة هذه اللغة الرمزية على القارئ العامي البسيط , و خوصصة جمهور مثقف توجه اليه المسعدي في روايته ...)</w:t>
      </w:r>
    </w:p>
    <w:p w:rsidR="000E26C1" w:rsidRPr="00167A20" w:rsidRDefault="002B1AE6" w:rsidP="000E26C1">
      <w:pPr>
        <w:jc w:val="right"/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</w:pPr>
      <w:r>
        <w:rPr>
          <w:rFonts w:asciiTheme="minorBidi" w:hAnsiTheme="minorBidi"/>
          <w:noProof/>
          <w:sz w:val="32"/>
          <w:szCs w:val="32"/>
          <w:rtl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459.4pt;margin-top:7.45pt;width:24pt;height:13.5pt;z-index:251665408"/>
        </w:pict>
      </w:r>
      <w:r w:rsidR="000E26C1"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 xml:space="preserve"> إن تحديد عناصر التحليل لا يقتصر على فهم المعطى و تفكيكه و حسب , و انما يتجاوز ذلك ليتظافر فهم المعطى بإدراك اشكاليات المطلوب . وسنبين في هذا السياق </w:t>
      </w:r>
      <w:proofErr w:type="gramStart"/>
      <w:r w:rsidR="000E26C1"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>كيفية</w:t>
      </w:r>
      <w:proofErr w:type="gramEnd"/>
      <w:r w:rsidR="000E26C1"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 xml:space="preserve"> فهم و تحديد عناصر الموضوع وفق المطلوب.</w:t>
      </w:r>
    </w:p>
    <w:p w:rsidR="000E26C1" w:rsidRPr="00167A20" w:rsidRDefault="000E26C1" w:rsidP="000E26C1">
      <w:pPr>
        <w:jc w:val="right"/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</w:pPr>
      <w:r>
        <w:rPr>
          <w:rStyle w:val="textexposedshow"/>
          <w:rFonts w:asciiTheme="minorBidi" w:hAnsiTheme="minorBidi" w:hint="cs"/>
          <w:b/>
          <w:bCs/>
          <w:color w:val="333333"/>
          <w:sz w:val="36"/>
          <w:szCs w:val="36"/>
          <w:shd w:val="clear" w:color="auto" w:fill="FFFFFF"/>
          <w:rtl/>
          <w:lang w:bidi="ar-TN"/>
        </w:rPr>
        <w:t xml:space="preserve"> </w:t>
      </w:r>
      <w:r w:rsidRPr="006A50EA">
        <w:rPr>
          <w:rFonts w:ascii="AL-Qairwan" w:eastAsia="Times New Roman" w:hAnsi="AL-Qairwan" w:cs="Times New Roman"/>
          <w:color w:val="000000"/>
          <w:sz w:val="27"/>
          <w:szCs w:val="27"/>
          <w:rtl/>
        </w:rPr>
        <w:t>تركيب المطلوب</w:t>
      </w:r>
      <w:r w:rsidRPr="00366C8B">
        <w:rPr>
          <w:rFonts w:ascii="AL-Qairwan" w:eastAsia="Times New Roman" w:hAnsi="AL-Qairwan" w:cs="Times New Roman"/>
          <w:color w:val="000000"/>
          <w:sz w:val="27"/>
          <w:szCs w:val="27"/>
        </w:rPr>
        <w:t>:</w:t>
      </w:r>
      <w:r w:rsidRPr="00366C8B">
        <w:rPr>
          <w:rFonts w:ascii="tohama" w:eastAsia="Times New Roman" w:hAnsi="tohama" w:cs="Times New Roman"/>
          <w:color w:val="000000"/>
          <w:sz w:val="27"/>
          <w:szCs w:val="27"/>
        </w:rPr>
        <w:br/>
      </w:r>
      <w:r w:rsidRPr="00167A20">
        <w:rPr>
          <w:rFonts w:asciiTheme="minorBidi" w:eastAsia="Times New Roman" w:hAnsiTheme="minorBidi"/>
          <w:sz w:val="32"/>
          <w:szCs w:val="32"/>
          <w:rtl/>
        </w:rPr>
        <w:t>تنقسم المواضيع بحسب صيغ المطلوب فيها إلى: تحليليّ و جدليّ و مقارن و سنسعى إلــى بيــان الفــوارق بين مختلف هذه الأنـواع متوقّفين عند الصّيغ التي تكون فـي المعطى أو المطلوب و الاختلافات التي تحصل في مستوى الجوهر</w:t>
      </w: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 xml:space="preserve"> .</w:t>
      </w:r>
    </w:p>
    <w:p w:rsidR="000E26C1" w:rsidRDefault="002B1AE6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  <w:r>
        <w:rPr>
          <w:rFonts w:asciiTheme="minorBidi" w:hAnsiTheme="minorBidi"/>
          <w:b/>
          <w:bCs/>
          <w:noProof/>
          <w:color w:val="333333"/>
          <w:sz w:val="36"/>
          <w:szCs w:val="36"/>
          <w:rtl/>
        </w:rPr>
        <w:pict>
          <v:shape id="_x0000_s1036" type="#_x0000_t66" style="position:absolute;left:0;text-align:left;margin-left:428.65pt;margin-top:6.7pt;width:30.75pt;height:7.15pt;z-index:251666432"/>
        </w:pict>
      </w:r>
      <w:r w:rsidR="000E26C1">
        <w:rPr>
          <w:rStyle w:val="textexposedshow"/>
          <w:rFonts w:asciiTheme="minorBidi" w:hAnsiTheme="minorBidi" w:hint="cs"/>
          <w:b/>
          <w:bCs/>
          <w:color w:val="333333"/>
          <w:sz w:val="36"/>
          <w:szCs w:val="36"/>
          <w:shd w:val="clear" w:color="auto" w:fill="FFFFFF"/>
          <w:rtl/>
          <w:lang w:bidi="ar-TN"/>
        </w:rPr>
        <w:t xml:space="preserve">      في هذا السياق ينبغي أن نشير إلى عناصر التحليل الأساسية في الرسم </w:t>
      </w:r>
      <w:proofErr w:type="gramStart"/>
      <w:r w:rsidR="000E26C1">
        <w:rPr>
          <w:rStyle w:val="textexposedshow"/>
          <w:rFonts w:asciiTheme="minorBidi" w:hAnsiTheme="minorBidi" w:hint="cs"/>
          <w:b/>
          <w:bCs/>
          <w:color w:val="333333"/>
          <w:sz w:val="36"/>
          <w:szCs w:val="36"/>
          <w:shd w:val="clear" w:color="auto" w:fill="FFFFFF"/>
          <w:rtl/>
          <w:lang w:bidi="ar-TN"/>
        </w:rPr>
        <w:t>التالي :</w:t>
      </w:r>
      <w:proofErr w:type="gramEnd"/>
    </w:p>
    <w:p w:rsidR="000E26C1" w:rsidRDefault="002B1AE6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  <w:r>
        <w:rPr>
          <w:rFonts w:asciiTheme="minorBidi" w:hAnsiTheme="minorBidi"/>
          <w:b/>
          <w:bCs/>
          <w:noProof/>
          <w:color w:val="333333"/>
          <w:sz w:val="36"/>
          <w:szCs w:val="36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156.4pt;margin-top:5.35pt;width:103.5pt;height:73.5pt;z-index:251667456">
            <v:textbox style="mso-next-textbox:#_x0000_s1037">
              <w:txbxContent>
                <w:p w:rsidR="0038184D" w:rsidRPr="000E26C1" w:rsidRDefault="0038184D">
                  <w:pPr>
                    <w:rPr>
                      <w:sz w:val="36"/>
                      <w:szCs w:val="36"/>
                      <w:lang w:bidi="ar-TN"/>
                    </w:rPr>
                  </w:pPr>
                  <w:proofErr w:type="gramStart"/>
                  <w:r w:rsidRPr="000E26C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التحليل</w:t>
                  </w:r>
                  <w:proofErr w:type="gramEnd"/>
                  <w:r w:rsidRPr="000E26C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0E26C1" w:rsidRDefault="000E26C1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</w:p>
    <w:p w:rsidR="000E26C1" w:rsidRDefault="002B1AE6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  <w:r>
        <w:rPr>
          <w:rFonts w:asciiTheme="minorBidi" w:hAnsiTheme="minorBidi"/>
          <w:b/>
          <w:bCs/>
          <w:noProof/>
          <w:color w:val="333333"/>
          <w:sz w:val="36"/>
          <w:szCs w:val="36"/>
          <w:rtl/>
        </w:rPr>
        <w:pict>
          <v:shape id="_x0000_s1039" type="#_x0000_t5" style="position:absolute;left:0;text-align:left;margin-left:101.65pt;margin-top:11.25pt;width:117pt;height:69.75pt;z-index:251669504">
            <v:textbox>
              <w:txbxContent>
                <w:p w:rsidR="0038184D" w:rsidRPr="00762374" w:rsidRDefault="0038184D">
                  <w:pPr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 w:rsidRPr="0076237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إبداء</w:t>
                  </w:r>
                  <w:proofErr w:type="gramEnd"/>
                  <w:r w:rsidRPr="0076237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الرأي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color w:val="333333"/>
          <w:sz w:val="36"/>
          <w:szCs w:val="36"/>
          <w:rtl/>
        </w:rPr>
        <w:pict>
          <v:shape id="_x0000_s1038" type="#_x0000_t5" style="position:absolute;left:0;text-align:left;margin-left:191.65pt;margin-top:11.25pt;width:119.25pt;height:70.5pt;z-index:251668480">
            <v:textbox>
              <w:txbxContent>
                <w:p w:rsidR="0038184D" w:rsidRPr="00762374" w:rsidRDefault="0038184D" w:rsidP="00762374">
                  <w:pPr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76237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النقاش</w:t>
                  </w:r>
                  <w:proofErr w:type="gramEnd"/>
                  <w:r w:rsidRPr="0076237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38184D" w:rsidRDefault="0038184D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إبداء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الرأي</w:t>
                  </w:r>
                </w:p>
              </w:txbxContent>
            </v:textbox>
          </v:shape>
        </w:pict>
      </w:r>
    </w:p>
    <w:p w:rsidR="000E26C1" w:rsidRDefault="000E26C1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</w:p>
    <w:p w:rsidR="000E26C1" w:rsidRDefault="002B1AE6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  <w:r>
        <w:rPr>
          <w:rFonts w:asciiTheme="minorBidi" w:hAnsiTheme="minorBidi"/>
          <w:b/>
          <w:bCs/>
          <w:noProof/>
          <w:color w:val="333333"/>
          <w:sz w:val="36"/>
          <w:szCs w:val="36"/>
          <w:rtl/>
        </w:rPr>
        <w:pict>
          <v:shape id="_x0000_s1040" type="#_x0000_t5" style="position:absolute;left:0;text-align:left;margin-left:156.4pt;margin-top:9.65pt;width:110.25pt;height:71.25pt;z-index:251670528">
            <v:textbox>
              <w:txbxContent>
                <w:p w:rsidR="0038184D" w:rsidRPr="00762374" w:rsidRDefault="0038184D">
                  <w:pPr>
                    <w:rPr>
                      <w:sz w:val="36"/>
                      <w:szCs w:val="36"/>
                      <w:lang w:bidi="ar-TN"/>
                    </w:rPr>
                  </w:pPr>
                  <w:proofErr w:type="gramStart"/>
                  <w:r w:rsidRPr="0076237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التأليف</w:t>
                  </w:r>
                  <w:proofErr w:type="gramEnd"/>
                  <w:r w:rsidRPr="0076237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0E26C1" w:rsidRDefault="000E26C1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</w:p>
    <w:p w:rsidR="000E26C1" w:rsidRDefault="000E26C1" w:rsidP="000E26C1">
      <w:pPr>
        <w:jc w:val="right"/>
        <w:rPr>
          <w:rStyle w:val="textexposedshow"/>
          <w:rFonts w:asciiTheme="minorBidi" w:hAnsiTheme="minorBidi"/>
          <w:b/>
          <w:bCs/>
          <w:color w:val="333333"/>
          <w:sz w:val="36"/>
          <w:szCs w:val="36"/>
          <w:shd w:val="clear" w:color="auto" w:fill="FFFFFF"/>
          <w:rtl/>
          <w:lang w:bidi="ar-TN"/>
        </w:rPr>
      </w:pPr>
    </w:p>
    <w:p w:rsidR="00F40B64" w:rsidRPr="00167A20" w:rsidRDefault="00F40B64" w:rsidP="000E26C1">
      <w:pPr>
        <w:jc w:val="right"/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</w:pPr>
      <w:r w:rsidRPr="00167A20">
        <w:rPr>
          <w:rStyle w:val="textexposedshow"/>
          <w:rFonts w:asciiTheme="minorBidi" w:hAnsiTheme="minorBidi"/>
          <w:sz w:val="32"/>
          <w:szCs w:val="32"/>
          <w:shd w:val="clear" w:color="auto" w:fill="FFFFFF"/>
          <w:rtl/>
          <w:lang w:bidi="ar-TN"/>
        </w:rPr>
        <w:t>طبعا من المؤكد عدم نسيان الربط بين عناصر التحليل ولذلك أفانين و أساليب و أدوات خاصة , سنعرضها في جزء خاص تحت عنوان :" أدوات الربط و التخلص و الانتقال ".</w:t>
      </w:r>
    </w:p>
    <w:p w:rsidR="00F40B64" w:rsidRPr="004A1824" w:rsidRDefault="00F40B64" w:rsidP="004A1824">
      <w:pPr>
        <w:jc w:val="center"/>
        <w:rPr>
          <w:rStyle w:val="textexposedshow"/>
          <w:rFonts w:asciiTheme="minorBidi" w:hAnsiTheme="minorBidi"/>
          <w:b/>
          <w:bCs/>
          <w:color w:val="00B0F0"/>
          <w:sz w:val="40"/>
          <w:szCs w:val="40"/>
          <w:u w:val="dotDotDash"/>
          <w:shd w:val="clear" w:color="auto" w:fill="FFFFFF"/>
          <w:rtl/>
          <w:lang w:bidi="ar-TN"/>
        </w:rPr>
      </w:pPr>
      <w:r w:rsidRPr="004A1824">
        <w:rPr>
          <w:rStyle w:val="textexposedshow"/>
          <w:rFonts w:asciiTheme="minorBidi" w:hAnsiTheme="minorBidi"/>
          <w:b/>
          <w:bCs/>
          <w:color w:val="00B0F0"/>
          <w:sz w:val="40"/>
          <w:szCs w:val="40"/>
          <w:u w:val="dotDotDash"/>
          <w:shd w:val="clear" w:color="auto" w:fill="FFFFFF"/>
          <w:rtl/>
          <w:lang w:bidi="ar-TN"/>
        </w:rPr>
        <w:t xml:space="preserve">أصناف المواضيع حسب </w:t>
      </w:r>
      <w:proofErr w:type="gramStart"/>
      <w:r w:rsidRPr="004A1824">
        <w:rPr>
          <w:rStyle w:val="textexposedshow"/>
          <w:rFonts w:asciiTheme="minorBidi" w:hAnsiTheme="minorBidi"/>
          <w:b/>
          <w:bCs/>
          <w:color w:val="00B0F0"/>
          <w:sz w:val="40"/>
          <w:szCs w:val="40"/>
          <w:u w:val="dotDotDash"/>
          <w:shd w:val="clear" w:color="auto" w:fill="FFFFFF"/>
          <w:rtl/>
          <w:lang w:bidi="ar-TN"/>
        </w:rPr>
        <w:t>المطلوب :</w:t>
      </w:r>
      <w:proofErr w:type="gramEnd"/>
    </w:p>
    <w:p w:rsidR="000E26C1" w:rsidRPr="00167A20" w:rsidRDefault="000E26C1" w:rsidP="000E26C1">
      <w:pPr>
        <w:jc w:val="right"/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</w:pPr>
      <w:r w:rsidRPr="00167A20"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  <w:t xml:space="preserve">المقال </w:t>
      </w:r>
      <w:proofErr w:type="gramStart"/>
      <w:r w:rsidRPr="00167A20"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  <w:t>التّحليليّ</w:t>
      </w:r>
      <w:r w:rsidRPr="00167A20">
        <w:rPr>
          <w:rFonts w:ascii="AL-Bsher" w:eastAsia="Times New Roman" w:hAnsi="AL-Bsher" w:cs="Times New Roman" w:hint="cs"/>
          <w:b/>
          <w:bCs/>
          <w:i/>
          <w:iCs/>
          <w:color w:val="0000FF"/>
          <w:sz w:val="32"/>
          <w:szCs w:val="32"/>
          <w:u w:val="dotDash"/>
          <w:rtl/>
        </w:rPr>
        <w:t xml:space="preserve"> :</w:t>
      </w:r>
      <w:proofErr w:type="gramEnd"/>
    </w:p>
    <w:p w:rsidR="000E26C1" w:rsidRPr="00167A20" w:rsidRDefault="000E26C1" w:rsidP="000E26C1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هو ما نجد فيه عبارات من قبيل : حلّل أو توسّع في هذا الرّأي أو بيّن، إل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خ... و إذا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كان ذلك كذلك فإنّ الجوهر يبنى على قسمين رئيسييّن هما التّحليل و التّأليف .</w:t>
      </w:r>
    </w:p>
    <w:p w:rsidR="000E26C1" w:rsidRPr="00167A20" w:rsidRDefault="000E26C1" w:rsidP="00F40B64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lastRenderedPageBreak/>
        <w:t>إنّ التّقويم ليس واردا في المواضيع التحليليّة، و على المترشّح أن يقوّم القولة أثناء</w:t>
      </w:r>
      <w:r w:rsidR="00F40B64" w:rsidRPr="00167A20">
        <w:rPr>
          <w:rFonts w:asciiTheme="minorBidi" w:eastAsia="Times New Roman" w:hAnsiTheme="minorBidi"/>
          <w:sz w:val="32"/>
          <w:szCs w:val="32"/>
          <w:rtl/>
        </w:rPr>
        <w:t xml:space="preserve"> التحليل بذكاء و بإيجاز و له أن يترك التقويم كليا دون التأثير على العدد إن كان غير معتاد على ذلك  لأنه ليس مجبرا على التقويم .</w:t>
      </w:r>
    </w:p>
    <w:p w:rsidR="00F40B64" w:rsidRPr="00167A20" w:rsidRDefault="00B11866" w:rsidP="00F40B64">
      <w:pPr>
        <w:jc w:val="right"/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</w:pPr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 xml:space="preserve">موضوع </w:t>
      </w:r>
      <w:proofErr w:type="gramStart"/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>مقترح :</w:t>
      </w:r>
      <w:proofErr w:type="gramEnd"/>
    </w:p>
    <w:p w:rsidR="00B11866" w:rsidRPr="008850AF" w:rsidRDefault="00B11866" w:rsidP="00F40B64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إن جمالية شعر المتنبي منحصرة في المعاني الحماسية الواردة في القصيدة بلغة و أسلوب بارع في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التصوير .</w:t>
      </w:r>
      <w:proofErr w:type="gramEnd"/>
    </w:p>
    <w:p w:rsidR="00B11866" w:rsidRPr="008850AF" w:rsidRDefault="00B11866" w:rsidP="00B11866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توسع في هذا الرأي مستندا في ذلك إلى شواهد مما درست .</w:t>
      </w:r>
    </w:p>
    <w:p w:rsidR="00B11866" w:rsidRPr="00F72F73" w:rsidRDefault="00B11866" w:rsidP="00B11866">
      <w:pPr>
        <w:jc w:val="center"/>
        <w:rPr>
          <w:rFonts w:ascii="tohama" w:eastAsia="Times New Roman" w:hAnsi="tohama" w:cs="Times New Roman"/>
          <w:color w:val="000000"/>
          <w:sz w:val="30"/>
          <w:szCs w:val="30"/>
          <w:rtl/>
        </w:rPr>
      </w:pPr>
      <w:r w:rsidRPr="00F72F73">
        <w:rPr>
          <w:rFonts w:ascii="tohama" w:eastAsia="Times New Roman" w:hAnsi="tohama" w:cs="Times New Roman" w:hint="cs"/>
          <w:color w:val="000000"/>
          <w:sz w:val="30"/>
          <w:szCs w:val="30"/>
          <w:rtl/>
        </w:rPr>
        <w:t>تفكيك الموضوع و تحديد العناصر :</w:t>
      </w:r>
    </w:p>
    <w:p w:rsidR="00B11866" w:rsidRPr="00167A20" w:rsidRDefault="00B11866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الموضوع تحليلي أي أنه لا يتطلب نقاشا و ذلك حسب ما ورد في المطلوب بقوله "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توسع .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>.."</w:t>
      </w:r>
    </w:p>
    <w:p w:rsidR="00B11866" w:rsidRPr="00167A20" w:rsidRDefault="00B11866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و الموضوع كذلك حسب صياغة المعطى تقريري أي أنه قائم على التوازن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بين العنا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صر . فعناصر التحليل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هي :</w:t>
      </w:r>
      <w:proofErr w:type="gramEnd"/>
    </w:p>
    <w:p w:rsidR="00B11866" w:rsidRPr="00167A20" w:rsidRDefault="00B11866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1 – المعاني الحماسية الواردة في قصائد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المتنبي .</w:t>
      </w:r>
      <w:proofErr w:type="gramEnd"/>
    </w:p>
    <w:p w:rsidR="00B11866" w:rsidRPr="00167A20" w:rsidRDefault="00B11866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2 – لغة شعر المتنبي و أسلوبه في التصوير ( الاستعارات و التشابيه و التعظيم و ...)</w:t>
      </w:r>
    </w:p>
    <w:p w:rsidR="00B11866" w:rsidRPr="00167A20" w:rsidRDefault="00B11866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3 – التأليف و فيه جمع بين العنصرين مع امكانية الإضافة .</w:t>
      </w:r>
    </w:p>
    <w:p w:rsidR="006C72AC" w:rsidRPr="00167A20" w:rsidRDefault="006C72AC" w:rsidP="00B11866">
      <w:pPr>
        <w:jc w:val="right"/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</w:pPr>
      <w:r w:rsidRPr="00167A20">
        <w:rPr>
          <w:rFonts w:ascii="AL-Bsher" w:eastAsia="Times New Roman" w:hAnsi="AL-Bsher" w:cs="Times New Roman" w:hint="cs"/>
          <w:b/>
          <w:bCs/>
          <w:i/>
          <w:iCs/>
          <w:color w:val="0000FF"/>
          <w:sz w:val="32"/>
          <w:szCs w:val="32"/>
          <w:u w:val="dotDash"/>
          <w:rtl/>
        </w:rPr>
        <w:t xml:space="preserve"> </w:t>
      </w:r>
      <w:r w:rsidRPr="00167A20"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  <w:t xml:space="preserve">المقال </w:t>
      </w:r>
      <w:proofErr w:type="gramStart"/>
      <w:r w:rsidRPr="00167A20"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  <w:t>الجدليّ</w:t>
      </w:r>
      <w:r w:rsidRPr="00167A20">
        <w:rPr>
          <w:rFonts w:ascii="AL-Bsher" w:eastAsia="Times New Roman" w:hAnsi="AL-Bsher" w:cs="Times New Roman" w:hint="cs"/>
          <w:b/>
          <w:bCs/>
          <w:i/>
          <w:iCs/>
          <w:color w:val="0000FF"/>
          <w:sz w:val="32"/>
          <w:szCs w:val="32"/>
          <w:u w:val="dotDash"/>
          <w:rtl/>
        </w:rPr>
        <w:t xml:space="preserve"> :</w:t>
      </w:r>
      <w:proofErr w:type="gramEnd"/>
      <w:r w:rsidRPr="00167A20">
        <w:rPr>
          <w:rFonts w:ascii="AL-Bsher" w:eastAsia="Times New Roman" w:hAnsi="AL-Bsher" w:cs="Times New Roman" w:hint="cs"/>
          <w:b/>
          <w:bCs/>
          <w:i/>
          <w:iCs/>
          <w:color w:val="0000FF"/>
          <w:sz w:val="32"/>
          <w:szCs w:val="32"/>
          <w:u w:val="dotDash"/>
          <w:rtl/>
        </w:rPr>
        <w:t xml:space="preserve"> </w:t>
      </w:r>
    </w:p>
    <w:p w:rsidR="006C72AC" w:rsidRPr="00167A20" w:rsidRDefault="006C72AC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نجد فيه عبارات من قبيل ناقش أو أبد رأيك أو إلى أيّ مدى و يبنى الجوهر في مثل هذه المواضيع على ثلاث أقسام رئيسيّة هي التحليل و النّقاش و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التأليف .</w:t>
      </w:r>
      <w:proofErr w:type="gramEnd"/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</w:pPr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 xml:space="preserve">موضوع </w:t>
      </w:r>
      <w:proofErr w:type="gramStart"/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>مقترح :</w:t>
      </w:r>
      <w:proofErr w:type="gramEnd"/>
    </w:p>
    <w:p w:rsidR="00952623" w:rsidRPr="008850AF" w:rsidRDefault="00952623" w:rsidP="00B11866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إن ما يميز شعر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الحماسة ,</w:t>
      </w:r>
      <w:proofErr w:type="gramEnd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 تمجيده لمعاني حربية و تخليده لقيم أخلاقية .</w:t>
      </w:r>
    </w:p>
    <w:p w:rsidR="00952623" w:rsidRPr="008850AF" w:rsidRDefault="00952623" w:rsidP="00B11866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lastRenderedPageBreak/>
        <w:t xml:space="preserve">حلل هذا القول و ناقشه مدعما بما درست من شعر أبي تمام و المتنبي و ابن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الهانئ .</w:t>
      </w:r>
      <w:proofErr w:type="gramEnd"/>
    </w:p>
    <w:p w:rsidR="00952623" w:rsidRDefault="00952623" w:rsidP="00B11866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952623" w:rsidRPr="00F72F73" w:rsidRDefault="00952623" w:rsidP="00952623">
      <w:pPr>
        <w:jc w:val="center"/>
        <w:rPr>
          <w:rFonts w:ascii="tohama" w:eastAsia="Times New Roman" w:hAnsi="tohama" w:cs="Times New Roman"/>
          <w:color w:val="000000"/>
          <w:sz w:val="30"/>
          <w:szCs w:val="30"/>
          <w:rtl/>
        </w:rPr>
      </w:pPr>
      <w:r w:rsidRPr="00F72F73">
        <w:rPr>
          <w:rFonts w:ascii="tohama" w:eastAsia="Times New Roman" w:hAnsi="tohama" w:cs="Times New Roman" w:hint="cs"/>
          <w:color w:val="000000"/>
          <w:sz w:val="30"/>
          <w:szCs w:val="30"/>
          <w:rtl/>
        </w:rPr>
        <w:t>تفكيك الموضوع و تحديد العناصر :</w:t>
      </w:r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b/>
          <w:bCs/>
          <w:sz w:val="32"/>
          <w:szCs w:val="32"/>
          <w:u w:val="double" w:color="002060"/>
          <w:rtl/>
        </w:rPr>
        <w:t xml:space="preserve">1 – التحليل : </w:t>
      </w:r>
      <w:r w:rsidRPr="00167A20">
        <w:rPr>
          <w:rFonts w:asciiTheme="minorBidi" w:eastAsia="Times New Roman" w:hAnsiTheme="minorBidi"/>
          <w:sz w:val="32"/>
          <w:szCs w:val="32"/>
          <w:rtl/>
        </w:rPr>
        <w:t>مسايرة المعطى بإشكالياته مع التدعيم .</w:t>
      </w:r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* شعر الحماسة يمجد المعاني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الحربية .</w:t>
      </w:r>
      <w:proofErr w:type="gramEnd"/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* شعر الحماسة يخلد قيما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أخلاقية .</w:t>
      </w:r>
      <w:proofErr w:type="gramEnd"/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b/>
          <w:bCs/>
          <w:sz w:val="32"/>
          <w:szCs w:val="32"/>
          <w:u w:val="double" w:color="002060"/>
          <w:rtl/>
        </w:rPr>
        <w:t xml:space="preserve">2 – النقاش : </w:t>
      </w:r>
      <w:r w:rsidRPr="00167A20">
        <w:rPr>
          <w:rFonts w:asciiTheme="minorBidi" w:eastAsia="Times New Roman" w:hAnsiTheme="minorBidi"/>
          <w:sz w:val="32"/>
          <w:szCs w:val="32"/>
          <w:rtl/>
        </w:rPr>
        <w:t>دحض القولة / الإضافة ...</w:t>
      </w:r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أي القول بأن شعر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الحماسة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يتميز بمسائل أخرى منها جمالية اللفظ , و التصوير و ...</w:t>
      </w:r>
    </w:p>
    <w:p w:rsidR="00952623" w:rsidRPr="00167A20" w:rsidRDefault="00952623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b/>
          <w:bCs/>
          <w:sz w:val="32"/>
          <w:szCs w:val="32"/>
          <w:u w:val="double" w:color="002060"/>
          <w:rtl/>
        </w:rPr>
        <w:t>3</w:t>
      </w:r>
      <w:proofErr w:type="gramStart"/>
      <w:r w:rsidRPr="00167A20">
        <w:rPr>
          <w:rFonts w:asciiTheme="minorBidi" w:eastAsia="Times New Roman" w:hAnsiTheme="minorBidi"/>
          <w:b/>
          <w:bCs/>
          <w:sz w:val="32"/>
          <w:szCs w:val="32"/>
          <w:u w:val="double" w:color="002060"/>
          <w:rtl/>
        </w:rPr>
        <w:t xml:space="preserve"> – التألي</w:t>
      </w:r>
      <w:proofErr w:type="gramEnd"/>
      <w:r w:rsidRPr="00167A20">
        <w:rPr>
          <w:rFonts w:asciiTheme="minorBidi" w:eastAsia="Times New Roman" w:hAnsiTheme="minorBidi"/>
          <w:b/>
          <w:bCs/>
          <w:sz w:val="32"/>
          <w:szCs w:val="32"/>
          <w:u w:val="double" w:color="002060"/>
          <w:rtl/>
        </w:rPr>
        <w:t>ف :</w:t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هو عبارة عن تعديل لما ورد في التحليل و النقاش أو إضافة و تجاوز لهما .</w:t>
      </w:r>
    </w:p>
    <w:p w:rsidR="00952623" w:rsidRPr="00167A20" w:rsidRDefault="00952623" w:rsidP="00B11866">
      <w:pPr>
        <w:jc w:val="right"/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</w:pPr>
      <w:r w:rsidRPr="00167A20"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  <w:t xml:space="preserve">المقال </w:t>
      </w:r>
      <w:proofErr w:type="gramStart"/>
      <w:r w:rsidRPr="00167A20">
        <w:rPr>
          <w:rFonts w:ascii="AL-Bsher" w:eastAsia="Times New Roman" w:hAnsi="AL-Bsher" w:cs="Times New Roman"/>
          <w:b/>
          <w:bCs/>
          <w:i/>
          <w:iCs/>
          <w:color w:val="0000FF"/>
          <w:sz w:val="32"/>
          <w:szCs w:val="32"/>
          <w:u w:val="dotDash"/>
          <w:rtl/>
        </w:rPr>
        <w:t>المقارن</w:t>
      </w:r>
      <w:r w:rsidRPr="00167A20">
        <w:rPr>
          <w:rFonts w:ascii="AL-Bsher" w:eastAsia="Times New Roman" w:hAnsi="AL-Bsher" w:cs="Times New Roman" w:hint="cs"/>
          <w:b/>
          <w:bCs/>
          <w:i/>
          <w:iCs/>
          <w:color w:val="0000FF"/>
          <w:sz w:val="32"/>
          <w:szCs w:val="32"/>
          <w:u w:val="dotDash"/>
          <w:rtl/>
        </w:rPr>
        <w:t xml:space="preserve"> :</w:t>
      </w:r>
      <w:proofErr w:type="gramEnd"/>
    </w:p>
    <w:p w:rsidR="00952623" w:rsidRPr="00167A20" w:rsidRDefault="002F5F71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هذا الصنف نادر في مواضيع البكالوريا , لكنه لا يمنعنا من فهمه و إدراك عناصر الموضوع فيه ,</w:t>
      </w:r>
    </w:p>
    <w:p w:rsidR="002F5F71" w:rsidRPr="00167A20" w:rsidRDefault="002F5F71" w:rsidP="00B11866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من العبارات التي نجدها في مثل هذه المواضيع قارن أو وازن، إلخ.. و لنا أن نجعل الجوهر في مثل هذه المواضيع منقسم إلى عنصر لنقاط الائتلاف و الثاني لنقاط الاختلاف أو امكانية تقديم الفكرة و ما يناقضها وهذا الأصعب الذي لا يقدر عليه سوى التلميذ النبيه , صاحب المنهج الواضح و التمشي السليم , و يعقب ذلك التّأليف .</w:t>
      </w:r>
    </w:p>
    <w:p w:rsidR="002F5F71" w:rsidRPr="00167A20" w:rsidRDefault="002F5F71" w:rsidP="002F5F71">
      <w:pPr>
        <w:jc w:val="right"/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</w:pPr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 xml:space="preserve">موضوع </w:t>
      </w:r>
      <w:proofErr w:type="gramStart"/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>مقترح :</w:t>
      </w:r>
      <w:proofErr w:type="gramEnd"/>
    </w:p>
    <w:p w:rsidR="002F5F71" w:rsidRPr="008850AF" w:rsidRDefault="002F5F71" w:rsidP="002F5F71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تمثل مسرحية سعد الله ونوس " رأس المملوك جابر " مغامرة كاتب جمع بين قصة بطل و قصة حكواتي .</w:t>
      </w:r>
    </w:p>
    <w:p w:rsidR="002F5F71" w:rsidRPr="008850AF" w:rsidRDefault="002F5F71" w:rsidP="002F5F71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lastRenderedPageBreak/>
        <w:t xml:space="preserve">وازن بين العنصرين معتمدا شواهد مما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درست .</w:t>
      </w:r>
      <w:proofErr w:type="gramEnd"/>
    </w:p>
    <w:p w:rsidR="002F5F71" w:rsidRPr="00167A20" w:rsidRDefault="00874638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في خلاصة هذا العنصر , أذكر بضرورة قراءة نص الموضوع مرارا , ثم تسطير الكلمات المفاتيح بعد تحديد المعطى و المطلوب لبيان عناصر الموضوع و نوعه مع حسن انتقاء الشواهد المدعمة للموضوع , وفي هذا السياق سأخصص كتيبا آخر أضع فيه من زبدة الشواهد ما يخدم المواضيع مع تحديد كيفية ادماج الشاهد و طرق توظيفه.</w:t>
      </w:r>
    </w:p>
    <w:p w:rsidR="00874638" w:rsidRPr="00167A20" w:rsidRDefault="00874638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التحليل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إذا ,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هو جامع :</w:t>
      </w:r>
    </w:p>
    <w:p w:rsidR="00874638" w:rsidRPr="00167A20" w:rsidRDefault="00874638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لتحليل + نقاش / إبداء رأي + تأليف .</w:t>
      </w:r>
    </w:p>
    <w:p w:rsidR="00874638" w:rsidRPr="00167A20" w:rsidRDefault="00874638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لتحليل + تأليف دون نقاش .</w:t>
      </w:r>
    </w:p>
    <w:p w:rsidR="00874638" w:rsidRPr="00167A20" w:rsidRDefault="00874638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طبعا بعد ادراك عناصر التحليل و فهمها ننتقل إلى المقدمة ثم الخاتمة .</w:t>
      </w:r>
    </w:p>
    <w:p w:rsidR="00874638" w:rsidRPr="004A1824" w:rsidRDefault="00874638" w:rsidP="004A1824">
      <w:pPr>
        <w:jc w:val="center"/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</w:pPr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 xml:space="preserve">صياغة </w:t>
      </w:r>
      <w:proofErr w:type="gramStart"/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المقدمة :</w:t>
      </w:r>
      <w:proofErr w:type="gramEnd"/>
    </w:p>
    <w:p w:rsidR="00874638" w:rsidRPr="00167A20" w:rsidRDefault="00874638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المقدمة في المواضيع عامة سواء العربية أو التاريخ و الجغرافيا أو التفكير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الإسلامي .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>.. تمثل عتبة الموضوع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و مدخل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ه , فإن أحسن التلميذ صياغة المقدمة أشعر المصلح بحسن العمل بل وحثه على قراءة الموضوع </w:t>
      </w:r>
      <w:r w:rsidR="00815D94" w:rsidRPr="00167A20">
        <w:rPr>
          <w:rFonts w:asciiTheme="minorBidi" w:eastAsia="Times New Roman" w:hAnsiTheme="minorBidi"/>
          <w:sz w:val="32"/>
          <w:szCs w:val="32"/>
          <w:rtl/>
        </w:rPr>
        <w:t>بسرور و ارتياح , فالالتزام بنظام المقدمة يجعل من العمل أنيقا و ممتازا .</w:t>
      </w:r>
    </w:p>
    <w:p w:rsidR="00815D94" w:rsidRPr="00167A20" w:rsidRDefault="00815D94" w:rsidP="00874638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تتكون المقدمة من ثلاثة عناصر :</w:t>
      </w:r>
    </w:p>
    <w:p w:rsidR="00815D94" w:rsidRPr="00167A20" w:rsidRDefault="00815D94" w:rsidP="00815D94">
      <w:pPr>
        <w:jc w:val="right"/>
        <w:rPr>
          <w:rFonts w:ascii="tohama" w:eastAsia="Times New Roman" w:hAnsi="tohama" w:cs="Times New Roman"/>
          <w:b/>
          <w:bCs/>
          <w:color w:val="000000"/>
          <w:sz w:val="27"/>
          <w:szCs w:val="27"/>
          <w:u w:val="double" w:color="002060"/>
          <w:rtl/>
        </w:rPr>
      </w:pP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 w:color="002060"/>
          <w:rtl/>
        </w:rPr>
        <w:t xml:space="preserve">1 </w:t>
      </w:r>
      <w:r w:rsidRPr="00167A20">
        <w:rPr>
          <w:rFonts w:ascii="tohama" w:eastAsia="Times New Roman" w:hAnsi="tohama" w:cs="Times New Roman"/>
          <w:b/>
          <w:bCs/>
          <w:color w:val="000000"/>
          <w:sz w:val="27"/>
          <w:szCs w:val="27"/>
          <w:u w:val="double" w:color="002060"/>
          <w:rtl/>
        </w:rPr>
        <w:t>–</w:t>
      </w: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 w:color="002060"/>
          <w:rtl/>
        </w:rPr>
        <w:t xml:space="preserve"> المقدمة العامة :</w:t>
      </w:r>
    </w:p>
    <w:p w:rsidR="00815D94" w:rsidRPr="00167A20" w:rsidRDefault="00815D94" w:rsidP="00815D94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وهي تأطير للموضوع في سياق عام </w:t>
      </w:r>
    </w:p>
    <w:p w:rsidR="00815D94" w:rsidRPr="00167A20" w:rsidRDefault="00815D94" w:rsidP="00815D94">
      <w:pPr>
        <w:jc w:val="right"/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</w:pPr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 xml:space="preserve">موضوع </w:t>
      </w:r>
      <w:proofErr w:type="gramStart"/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>مقترح :</w:t>
      </w:r>
      <w:proofErr w:type="gramEnd"/>
    </w:p>
    <w:p w:rsidR="00815D94" w:rsidRPr="008850AF" w:rsidRDefault="00815D94" w:rsidP="00815D94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اتخذت الحماسة الحرب موضوعا لها فعبرت عنها بأسلوب بارع في التصوير .</w:t>
      </w:r>
    </w:p>
    <w:p w:rsidR="00815D94" w:rsidRPr="008850AF" w:rsidRDefault="00815D94" w:rsidP="00815D94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حلل هذا القول و ناقشه .</w:t>
      </w:r>
    </w:p>
    <w:p w:rsidR="00815D94" w:rsidRPr="00167A20" w:rsidRDefault="00815D94" w:rsidP="00DB2EB9">
      <w:pPr>
        <w:jc w:val="center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 xml:space="preserve">* </w:t>
      </w:r>
      <w:proofErr w:type="gramStart"/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>صياغة</w:t>
      </w:r>
      <w:proofErr w:type="gramEnd"/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 xml:space="preserve"> المقدمة العامة *</w:t>
      </w:r>
    </w:p>
    <w:p w:rsidR="00815D94" w:rsidRPr="00167A20" w:rsidRDefault="00815D94" w:rsidP="00815D94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lastRenderedPageBreak/>
        <w:t>عبر ال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انسان ب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>الشعر عن قضايا تمس واقعه , فكانت الحرب موضوعا في الشعر منذ العصر الجاهلي , إذ نجدها مبثوثة في شعر عنترة و تدعمت في القرن الثالث للهجرة مع أبي الطيب المتنبي و أبي تمام و ابن هانئ الأندلسي ...</w:t>
      </w:r>
    </w:p>
    <w:p w:rsidR="00815D94" w:rsidRPr="00167A20" w:rsidRDefault="00815D94" w:rsidP="00815D94">
      <w:pPr>
        <w:jc w:val="right"/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</w:pPr>
      <w:r w:rsidRPr="00167A20">
        <w:rPr>
          <w:rFonts w:asciiTheme="minorBidi" w:eastAsia="Times New Roman" w:hAnsiTheme="minorBidi"/>
          <w:b/>
          <w:bCs/>
          <w:i/>
          <w:iCs/>
          <w:color w:val="5F497A" w:themeColor="accent4" w:themeShade="BF"/>
          <w:sz w:val="28"/>
          <w:szCs w:val="28"/>
          <w:rtl/>
        </w:rPr>
        <w:t>موضوع مقترح :</w:t>
      </w:r>
    </w:p>
    <w:p w:rsidR="00DB2EB9" w:rsidRPr="008850AF" w:rsidRDefault="00DB2EB9" w:rsidP="00815D94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حاول المسعدي في " حدث أبو هريرة قال " معالجة موضوع جديد متعلق بقضايا العصر الحديث بأسلوب متجذر في تربية عربية إسلامية .</w:t>
      </w:r>
    </w:p>
    <w:p w:rsidR="00DB2EB9" w:rsidRPr="008850AF" w:rsidRDefault="00DB2EB9" w:rsidP="00815D94">
      <w:pPr>
        <w:jc w:val="right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</w:pPr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 xml:space="preserve">حلل و </w:t>
      </w:r>
      <w:proofErr w:type="gramStart"/>
      <w:r w:rsidRPr="008850AF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40"/>
          <w:szCs w:val="40"/>
          <w:rtl/>
        </w:rPr>
        <w:t>ناقش .</w:t>
      </w:r>
      <w:proofErr w:type="gramEnd"/>
    </w:p>
    <w:p w:rsidR="00DB2EB9" w:rsidRPr="00167A20" w:rsidRDefault="00DB2EB9" w:rsidP="00167A20">
      <w:pPr>
        <w:jc w:val="center"/>
        <w:rPr>
          <w:rFonts w:ascii="tohama" w:eastAsia="Times New Roman" w:hAnsi="tohama" w:cs="Times New Roman"/>
          <w:b/>
          <w:bCs/>
          <w:color w:val="FF0000"/>
          <w:sz w:val="27"/>
          <w:szCs w:val="27"/>
          <w:rtl/>
        </w:rPr>
      </w:pPr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 xml:space="preserve">* </w:t>
      </w:r>
      <w:proofErr w:type="gramStart"/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>صياغة</w:t>
      </w:r>
      <w:proofErr w:type="gramEnd"/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 xml:space="preserve"> المقدمة ال</w:t>
      </w:r>
      <w:r w:rsidR="00167A20"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>عامة</w:t>
      </w:r>
      <w:r w:rsidRPr="00167A20">
        <w:rPr>
          <w:rFonts w:ascii="tohama" w:eastAsia="Times New Roman" w:hAnsi="tohama" w:cs="Times New Roman" w:hint="cs"/>
          <w:b/>
          <w:bCs/>
          <w:color w:val="FF0000"/>
          <w:sz w:val="27"/>
          <w:szCs w:val="27"/>
          <w:rtl/>
        </w:rPr>
        <w:t xml:space="preserve"> *</w:t>
      </w:r>
    </w:p>
    <w:p w:rsidR="00DB2EB9" w:rsidRPr="00167A20" w:rsidRDefault="00DB2EB9" w:rsidP="00DB2EB9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تنوعت أنماط الكتابة العربية في التعبير عن قضايا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العصر ,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فتنوعت معها الأساليب و تعددت , فنجد الرسائل و المقامات بأسلوبها الجامع بين الجد و الهزل كما نجد الروايات بأساليب راوحت بين التعبير و الإبداع ...</w:t>
      </w:r>
    </w:p>
    <w:p w:rsidR="00DB2EB9" w:rsidRPr="00167A20" w:rsidRDefault="00DB2EB9" w:rsidP="00DB2EB9">
      <w:pPr>
        <w:jc w:val="right"/>
        <w:rPr>
          <w:rFonts w:ascii="tohama" w:eastAsia="Times New Roman" w:hAnsi="tohama" w:cs="Times New Roman"/>
          <w:b/>
          <w:bCs/>
          <w:color w:val="000000"/>
          <w:sz w:val="27"/>
          <w:szCs w:val="27"/>
          <w:u w:val="double" w:color="002060"/>
          <w:rtl/>
        </w:rPr>
      </w:pP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 w:color="002060"/>
          <w:rtl/>
        </w:rPr>
        <w:t xml:space="preserve">2 </w:t>
      </w:r>
      <w:r w:rsidRPr="00167A20">
        <w:rPr>
          <w:rFonts w:ascii="tohama" w:eastAsia="Times New Roman" w:hAnsi="tohama" w:cs="Times New Roman"/>
          <w:b/>
          <w:bCs/>
          <w:color w:val="000000"/>
          <w:sz w:val="27"/>
          <w:szCs w:val="27"/>
          <w:u w:val="double" w:color="002060"/>
          <w:rtl/>
        </w:rPr>
        <w:t>–</w:t>
      </w: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 w:color="002060"/>
          <w:rtl/>
        </w:rPr>
        <w:t xml:space="preserve"> المقد</w:t>
      </w:r>
      <w:proofErr w:type="gramStart"/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 w:color="002060"/>
          <w:rtl/>
        </w:rPr>
        <w:t>مة الخاص</w:t>
      </w:r>
      <w:proofErr w:type="gramEnd"/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 w:color="002060"/>
          <w:rtl/>
        </w:rPr>
        <w:t>ة :</w:t>
      </w:r>
    </w:p>
    <w:p w:rsidR="00DB2EB9" w:rsidRPr="00167A20" w:rsidRDefault="00DB2EB9" w:rsidP="00DB2EB9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في هذا العنصر من الثاني من المقدمة نشير إلى أنه رغم بساطته , هام , و الإخلال به يعد قاتلا , أي الإخلال بهذا العنصر يؤثر ضرورة في العدد كما سنبين لاحقا في رسم بياني .</w:t>
      </w:r>
    </w:p>
    <w:p w:rsidR="00DB2EB9" w:rsidRPr="00167A20" w:rsidRDefault="00DB2EB9" w:rsidP="00EC76D5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فالمقدمة الخاصة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إذا ,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هي إدماج</w:t>
      </w:r>
      <w:r w:rsidR="00EC76D5" w:rsidRPr="00167A20">
        <w:rPr>
          <w:rFonts w:asciiTheme="minorBidi" w:eastAsia="Times New Roman" w:hAnsiTheme="minorBidi"/>
          <w:sz w:val="32"/>
          <w:szCs w:val="32"/>
          <w:rtl/>
        </w:rPr>
        <w:t xml:space="preserve"> أو تضمين </w:t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الم</w:t>
      </w:r>
      <w:r w:rsidR="00EC76D5" w:rsidRPr="00167A20">
        <w:rPr>
          <w:rFonts w:asciiTheme="minorBidi" w:eastAsia="Times New Roman" w:hAnsiTheme="minorBidi"/>
          <w:sz w:val="32"/>
          <w:szCs w:val="32"/>
          <w:rtl/>
        </w:rPr>
        <w:t>عطى</w:t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, إما حرفيا و هو أضعف الإيمان , أو إعادة صياغته , وذلك له ثناء عند المصحح .</w:t>
      </w:r>
    </w:p>
    <w:p w:rsidR="004D5FF5" w:rsidRPr="00167A20" w:rsidRDefault="004D5FF5" w:rsidP="00DB2EB9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لن أتوسع في هذا العنصر لأن كل تلميذ قادر على تطبيقه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بنفسه .</w:t>
      </w:r>
      <w:proofErr w:type="gramEnd"/>
    </w:p>
    <w:p w:rsidR="004D5FF5" w:rsidRPr="00167A20" w:rsidRDefault="004D5FF5" w:rsidP="00DB2EB9">
      <w:pPr>
        <w:jc w:val="right"/>
        <w:rPr>
          <w:rFonts w:ascii="tohama" w:eastAsia="Times New Roman" w:hAnsi="tohama" w:cs="Times New Roman"/>
          <w:b/>
          <w:bCs/>
          <w:color w:val="000000"/>
          <w:sz w:val="27"/>
          <w:szCs w:val="27"/>
          <w:u w:val="double"/>
          <w:rtl/>
        </w:rPr>
      </w:pP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/>
          <w:rtl/>
        </w:rPr>
        <w:t xml:space="preserve">3 </w:t>
      </w:r>
      <w:r w:rsidRPr="00167A20">
        <w:rPr>
          <w:rFonts w:ascii="tohama" w:eastAsia="Times New Roman" w:hAnsi="tohama" w:cs="Times New Roman"/>
          <w:b/>
          <w:bCs/>
          <w:color w:val="000000"/>
          <w:sz w:val="27"/>
          <w:szCs w:val="27"/>
          <w:u w:val="double"/>
          <w:rtl/>
        </w:rPr>
        <w:t>–</w:t>
      </w: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/>
          <w:rtl/>
        </w:rPr>
        <w:t xml:space="preserve"> طرح </w:t>
      </w:r>
      <w:proofErr w:type="gramStart"/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u w:val="double"/>
          <w:rtl/>
        </w:rPr>
        <w:t>الإشكاليات :</w:t>
      </w:r>
      <w:proofErr w:type="gramEnd"/>
    </w:p>
    <w:p w:rsidR="004D5FF5" w:rsidRPr="00167A20" w:rsidRDefault="004D5FF5" w:rsidP="00DB2EB9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للإشكاليات في الموضوع و طرق طرحها دور هام في تحديد مسلك و طريق العمل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بأكمله ,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فالإشكاليات عماد الموضوع , إن أصبت في طرحها وفقت في موضوعك , وإن فشلت في طرحها خذلت في موضوعك .</w:t>
      </w:r>
    </w:p>
    <w:p w:rsidR="00E455F8" w:rsidRPr="00167A20" w:rsidRDefault="00E455F8" w:rsidP="00DB2EB9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لطرح الإشكاليات صلة وثيقة بالمعطى و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المطلوب ,</w:t>
      </w:r>
      <w:proofErr w:type="gramEnd"/>
      <w:r w:rsidR="00EC76D5" w:rsidRPr="00167A20">
        <w:rPr>
          <w:rFonts w:asciiTheme="minorBidi" w:eastAsia="Times New Roman" w:hAnsiTheme="minorBidi"/>
          <w:sz w:val="32"/>
          <w:szCs w:val="32"/>
          <w:rtl/>
        </w:rPr>
        <w:t xml:space="preserve"> ويجب أن تطرح بدقة فهي أقسام الموضوع  .</w:t>
      </w:r>
    </w:p>
    <w:p w:rsidR="00EC76D5" w:rsidRPr="00167A20" w:rsidRDefault="00EC76D5" w:rsidP="00167A20">
      <w:pPr>
        <w:jc w:val="center"/>
        <w:rPr>
          <w:rFonts w:ascii="tohama" w:eastAsia="Times New Roman" w:hAnsi="tohama" w:cs="Times New Roman"/>
          <w:b/>
          <w:bCs/>
          <w:color w:val="000000"/>
          <w:sz w:val="27"/>
          <w:szCs w:val="27"/>
          <w:rtl/>
        </w:rPr>
      </w:pPr>
      <w:r w:rsidRPr="00167A20">
        <w:rPr>
          <w:rFonts w:ascii="tohama" w:eastAsia="Times New Roman" w:hAnsi="tohama" w:cs="Times New Roman" w:hint="cs"/>
          <w:b/>
          <w:bCs/>
          <w:color w:val="000000"/>
          <w:sz w:val="27"/>
          <w:szCs w:val="27"/>
          <w:rtl/>
        </w:rPr>
        <w:lastRenderedPageBreak/>
        <w:t>أدواة طرح الإشكالية :</w:t>
      </w:r>
    </w:p>
    <w:p w:rsidR="00EC76D5" w:rsidRPr="00167A20" w:rsidRDefault="00EC76D5" w:rsidP="00EC76D5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كيف, هل , فماهي , فيم تتمثل , أين تتجلى , ماهي مظاهر ...؟</w:t>
      </w:r>
    </w:p>
    <w:p w:rsidR="00EC76D5" w:rsidRPr="00167A20" w:rsidRDefault="00EC76D5" w:rsidP="00EC76D5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إلى أي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مدى ,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إلى أي حد , و هل , إلى أي درجة ...؟</w:t>
      </w:r>
    </w:p>
    <w:p w:rsidR="00EC76D5" w:rsidRPr="004A1824" w:rsidRDefault="00EC76D5" w:rsidP="004A1824">
      <w:pPr>
        <w:jc w:val="center"/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</w:pPr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صي</w:t>
      </w:r>
      <w:proofErr w:type="gramStart"/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اغة الخات</w:t>
      </w:r>
      <w:proofErr w:type="gramEnd"/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مة :</w:t>
      </w:r>
    </w:p>
    <w:p w:rsidR="00EC76D5" w:rsidRPr="00167A20" w:rsidRDefault="00EC76D5" w:rsidP="00EC76D5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1 – الخاتمة </w:t>
      </w:r>
      <w:proofErr w:type="gramStart"/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>الخاصة :</w:t>
      </w:r>
      <w:proofErr w:type="gramEnd"/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Pr="00167A20">
        <w:rPr>
          <w:rFonts w:asciiTheme="minorBidi" w:eastAsia="Times New Roman" w:hAnsiTheme="minorBidi"/>
          <w:sz w:val="32"/>
          <w:szCs w:val="32"/>
          <w:rtl/>
        </w:rPr>
        <w:t>وفيها بسط لأهم الاستنتاجات الواردة في التحليل .</w:t>
      </w:r>
    </w:p>
    <w:p w:rsidR="00EC76D5" w:rsidRPr="00167A20" w:rsidRDefault="00EC76D5" w:rsidP="00EC76D5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2 – الخاتمة </w:t>
      </w:r>
      <w:proofErr w:type="gramStart"/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>العامة :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و هي الانفتاح على المدونة خصوصا أو الجنس الأدبي عموما ...</w:t>
      </w:r>
    </w:p>
    <w:p w:rsidR="00EC76D5" w:rsidRPr="00167A20" w:rsidRDefault="00EC76D5" w:rsidP="00EC76D5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>3 – ف</w:t>
      </w:r>
      <w:proofErr w:type="gramStart"/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>تح آفا</w:t>
      </w:r>
      <w:proofErr w:type="gramEnd"/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>ق</w:t>
      </w:r>
      <w:r w:rsidR="00167A20" w:rsidRPr="00167A20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:</w:t>
      </w:r>
      <w:r w:rsidRPr="00167A20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Pr="00167A20">
        <w:rPr>
          <w:rFonts w:asciiTheme="minorBidi" w:eastAsia="Times New Roman" w:hAnsiTheme="minorBidi"/>
          <w:sz w:val="32"/>
          <w:szCs w:val="32"/>
          <w:rtl/>
        </w:rPr>
        <w:t>يكون بتساؤل , إما متعلقا بإشكالية غابت عن الموضوع أو  بالمحور عامة أو ما يتعلق بالمسألة في الأدب بصفة أعم .</w:t>
      </w:r>
    </w:p>
    <w:p w:rsidR="00EC76D5" w:rsidRPr="00167A20" w:rsidRDefault="00EC76D5" w:rsidP="00B648E9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رسم توضيحي للمنهجية </w:t>
      </w:r>
      <w:r w:rsidR="00B648E9" w:rsidRPr="00167A20">
        <w:rPr>
          <w:rFonts w:asciiTheme="minorBidi" w:eastAsia="Times New Roman" w:hAnsiTheme="minorBidi"/>
          <w:sz w:val="32"/>
          <w:szCs w:val="32"/>
          <w:rtl/>
        </w:rPr>
        <w:t>مع الأعداد المسندة لكل قسم في البكالوريا :</w:t>
      </w:r>
    </w:p>
    <w:p w:rsidR="0071750D" w:rsidRDefault="0071750D" w:rsidP="00B648E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B648E9" w:rsidRDefault="002B1AE6" w:rsidP="00B648E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46" type="#_x0000_t32" style="position:absolute;left:0;text-align:left;margin-left:352.9pt;margin-top:10.4pt;width:57.75pt;height:57pt;flip:x;z-index:251673600" o:connectortype="straight"/>
        </w:pict>
      </w: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45" type="#_x0000_t32" style="position:absolute;left:0;text-align:left;margin-left:336.4pt;margin-top:10.4pt;width:74.25pt;height:27pt;flip:x;z-index:251672576" o:connectortype="straight"/>
        </w:pict>
      </w: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44" type="#_x0000_t32" style="position:absolute;left:0;text-align:left;margin-left:328.9pt;margin-top:10.4pt;width:81.75pt;height:0;flip:x;z-index:251671552" o:connectortype="straight"/>
        </w:pict>
      </w:r>
      <w:proofErr w:type="gramStart"/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المقدمة :</w:t>
      </w:r>
      <w:proofErr w:type="gramEnd"/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العامة (1ن)</w:t>
      </w:r>
    </w:p>
    <w:p w:rsidR="00B648E9" w:rsidRDefault="00B648E9" w:rsidP="00B648E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         </w:t>
      </w:r>
      <w:proofErr w:type="gramStart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الخاصة</w:t>
      </w:r>
      <w:proofErr w:type="gramEnd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(1ن)</w:t>
      </w:r>
    </w:p>
    <w:p w:rsidR="00B648E9" w:rsidRDefault="00B648E9" w:rsidP="00B648E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     </w:t>
      </w:r>
      <w:proofErr w:type="gramStart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طرح</w:t>
      </w:r>
      <w:proofErr w:type="gramEnd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الإشكاليات (1ن)</w:t>
      </w:r>
    </w:p>
    <w:p w:rsidR="00B648E9" w:rsidRDefault="002B1AE6" w:rsidP="00B648E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49" type="#_x0000_t32" style="position:absolute;left:0;text-align:left;margin-left:336.4pt;margin-top:11.6pt;width:74.25pt;height:57.75pt;flip:x;z-index:251676672" o:connectortype="straight"/>
        </w:pict>
      </w: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48" type="#_x0000_t32" style="position:absolute;left:0;text-align:left;margin-left:343.9pt;margin-top:11.6pt;width:66.75pt;height:24pt;flip:x;z-index:251675648" o:connectortype="straight"/>
        </w:pict>
      </w: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47" type="#_x0000_t32" style="position:absolute;left:0;text-align:left;margin-left:336.4pt;margin-top:11.6pt;width:74.25pt;height:0;flip:x;z-index:251674624" o:connectortype="straight"/>
        </w:pict>
      </w:r>
      <w:proofErr w:type="gramStart"/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الجوهر :</w:t>
      </w:r>
      <w:proofErr w:type="gramEnd"/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التحليل ( 6ن)</w:t>
      </w:r>
    </w:p>
    <w:p w:rsidR="00B648E9" w:rsidRDefault="00B648E9" w:rsidP="00B648E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      النقاش / إبداء الرأي (3ن)</w:t>
      </w:r>
    </w:p>
    <w:p w:rsidR="00EC76D5" w:rsidRDefault="00B648E9" w:rsidP="00EC76D5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         </w:t>
      </w:r>
      <w:proofErr w:type="gramStart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التأليف</w:t>
      </w:r>
      <w:proofErr w:type="gramEnd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(1ن)</w:t>
      </w:r>
    </w:p>
    <w:p w:rsidR="00B648E9" w:rsidRDefault="002B1AE6" w:rsidP="00EC76D5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50" type="#_x0000_t32" style="position:absolute;left:0;text-align:left;margin-left:356.65pt;margin-top:8.3pt;width:63pt;height:.75pt;flip:x;z-index:251677696" o:connectortype="straight"/>
        </w:pict>
      </w:r>
      <w:r>
        <w:rPr>
          <w:rFonts w:ascii="tohama" w:eastAsia="Times New Roman" w:hAnsi="tohama" w:cs="Times New Roman"/>
          <w:noProof/>
          <w:color w:val="000000"/>
          <w:sz w:val="27"/>
          <w:szCs w:val="27"/>
          <w:rtl/>
        </w:rPr>
        <w:pict>
          <v:shape id="_x0000_s1051" type="#_x0000_t32" style="position:absolute;left:0;text-align:left;margin-left:361.15pt;margin-top:9.05pt;width:58.5pt;height:30pt;flip:x;z-index:251678720" o:connectortype="straight"/>
        </w:pict>
      </w:r>
      <w:proofErr w:type="gramStart"/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الخاتمة</w:t>
      </w:r>
      <w:r w:rsidR="0071750D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:</w:t>
      </w:r>
      <w:proofErr w:type="gramEnd"/>
      <w:r w:rsidR="0071750D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</w:t>
      </w:r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الحوصلة (1ن)</w:t>
      </w:r>
    </w:p>
    <w:p w:rsidR="0071750D" w:rsidRDefault="00B648E9" w:rsidP="00EC76D5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                          </w:t>
      </w:r>
      <w:r w:rsidR="0071750D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فتح الآفاق (1ن)</w:t>
      </w:r>
    </w:p>
    <w:p w:rsidR="00173E19" w:rsidRDefault="0071750D" w:rsidP="00EC76D5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proofErr w:type="gramStart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اللغة</w:t>
      </w:r>
      <w:proofErr w:type="gramEnd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(5ن)</w:t>
      </w:r>
      <w:r w:rsidR="00B648E9"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  </w:t>
      </w:r>
    </w:p>
    <w:p w:rsidR="00B648E9" w:rsidRPr="004A1824" w:rsidRDefault="00F03451" w:rsidP="004A1824">
      <w:pPr>
        <w:jc w:val="center"/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</w:pPr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 xml:space="preserve">أدوات </w:t>
      </w:r>
      <w:proofErr w:type="gramStart"/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الربط :</w:t>
      </w:r>
      <w:proofErr w:type="gramEnd"/>
    </w:p>
    <w:p w:rsidR="00F03451" w:rsidRPr="00167A20" w:rsidRDefault="00F03451" w:rsidP="00F03451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من المهم أن يشمل العمل أدوات </w:t>
      </w:r>
      <w:proofErr w:type="gramStart"/>
      <w:r w:rsidRPr="00167A20">
        <w:rPr>
          <w:rFonts w:asciiTheme="minorBidi" w:eastAsia="Times New Roman" w:hAnsiTheme="minorBidi"/>
          <w:sz w:val="32"/>
          <w:szCs w:val="32"/>
          <w:rtl/>
        </w:rPr>
        <w:t>ربط  توظف</w:t>
      </w:r>
      <w:proofErr w:type="gramEnd"/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في محلها لتكسب العمل جمالا لغويا و أناقة أسلوبية في الربط و الانتقال بين الأفكار و العناصر , و من هذه الأدوات نذكر :</w:t>
      </w:r>
    </w:p>
    <w:p w:rsidR="0038184D" w:rsidRPr="00167A20" w:rsidRDefault="0038184D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lastRenderedPageBreak/>
        <w:t>الواو , الفاء , لعل , بيد أن , غير أن , لكن , إضافة إلى , لم يكن , بل , لا ...إلا , لانه , كما , و هذا كله , و بهذا , وهو , وهذا يعني , فنستنتج , وإنما من المؤكد ان , أيضا ننطلق من , ننتهي إلى , يظيف قائلا , إذ , ويقول أيضا ...</w:t>
      </w:r>
    </w:p>
    <w:p w:rsidR="004A1824" w:rsidRPr="004A1824" w:rsidRDefault="004A1824" w:rsidP="004A1824">
      <w:pPr>
        <w:jc w:val="center"/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</w:pPr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خلا</w:t>
      </w:r>
      <w:proofErr w:type="gramStart"/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صة القو</w:t>
      </w:r>
      <w:proofErr w:type="gramEnd"/>
      <w:r w:rsidRPr="004A1824">
        <w:rPr>
          <w:rFonts w:asciiTheme="minorBidi" w:eastAsia="Times New Roman" w:hAnsiTheme="minorBidi"/>
          <w:b/>
          <w:bCs/>
          <w:color w:val="00B0F0"/>
          <w:sz w:val="40"/>
          <w:szCs w:val="40"/>
          <w:u w:val="dotDotDash"/>
          <w:rtl/>
        </w:rPr>
        <w:t>ل :</w:t>
      </w:r>
    </w:p>
    <w:p w:rsidR="0038184D" w:rsidRPr="00167A20" w:rsidRDefault="0038184D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>بهذا أخلص إلى ضرورة الالتزام بمراحل إعداد المواضيع من قراءة و فهم فتفكيك و تحليل إعتمادا على شواهد دقيقة</w:t>
      </w:r>
      <w:r w:rsidR="004A1824" w:rsidRPr="00167A20">
        <w:rPr>
          <w:rFonts w:asciiTheme="minorBidi" w:eastAsia="Times New Roman" w:hAnsiTheme="minorBidi"/>
          <w:sz w:val="32"/>
          <w:szCs w:val="32"/>
          <w:rtl/>
        </w:rPr>
        <w:t xml:space="preserve"> مع مراعات نوعية الموضوع حسب المعطى و المطلوب </w:t>
      </w: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 .</w:t>
      </w:r>
    </w:p>
    <w:p w:rsidR="0038184D" w:rsidRDefault="004A1824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167A20">
        <w:rPr>
          <w:rFonts w:asciiTheme="minorBidi" w:eastAsia="Times New Roman" w:hAnsiTheme="minorBidi"/>
          <w:sz w:val="32"/>
          <w:szCs w:val="32"/>
          <w:rtl/>
        </w:rPr>
        <w:t xml:space="preserve">و </w:t>
      </w:r>
      <w:r w:rsidR="0038184D" w:rsidRPr="00167A20">
        <w:rPr>
          <w:rFonts w:asciiTheme="minorBidi" w:eastAsia="Times New Roman" w:hAnsiTheme="minorBidi"/>
          <w:sz w:val="32"/>
          <w:szCs w:val="32"/>
          <w:rtl/>
        </w:rPr>
        <w:t>سأوفر لكم بإذن الله في الاسابيع القادمة كتيبا آخر يتعلق بمنهجية شرح النص , و كتيب للشواهد و آخر لتلاخيص مبسطة و ميسرة لجل المحاور من الحماسة إلى المسرحية معتمدين في ذلك تمشيا واضحا و ممنهجا و بسيطا.</w:t>
      </w:r>
    </w:p>
    <w:p w:rsidR="00167A20" w:rsidRDefault="00167A20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167A20" w:rsidRDefault="00167A20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167A20" w:rsidRDefault="00167A20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167A20" w:rsidRDefault="00167A20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167A20" w:rsidRDefault="00167A20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167A20" w:rsidRPr="00167A20" w:rsidRDefault="00167A20" w:rsidP="0038184D">
      <w:pPr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38184D" w:rsidRDefault="0038184D" w:rsidP="0038184D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مع تمنياتي بالنجاح.</w:t>
      </w:r>
    </w:p>
    <w:p w:rsidR="0038184D" w:rsidRDefault="0038184D" w:rsidP="0038184D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  <w:proofErr w:type="gramStart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>الأستاذ :</w:t>
      </w:r>
      <w:proofErr w:type="gramEnd"/>
      <w:r>
        <w:rPr>
          <w:rFonts w:ascii="tohama" w:eastAsia="Times New Roman" w:hAnsi="tohama" w:cs="Times New Roman" w:hint="cs"/>
          <w:color w:val="000000"/>
          <w:sz w:val="27"/>
          <w:szCs w:val="27"/>
          <w:rtl/>
        </w:rPr>
        <w:t xml:space="preserve"> أحمد اللطيف .</w:t>
      </w:r>
    </w:p>
    <w:p w:rsidR="0038184D" w:rsidRDefault="0038184D" w:rsidP="0038184D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38184D" w:rsidRDefault="0038184D" w:rsidP="0038184D">
      <w:pPr>
        <w:ind w:right="540"/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F03451" w:rsidRDefault="00F03451" w:rsidP="00F03451">
      <w:pPr>
        <w:jc w:val="center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EC76D5" w:rsidRDefault="00EC76D5" w:rsidP="00EC76D5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4D5FF5" w:rsidRDefault="004D5FF5" w:rsidP="00DB2EB9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DB2EB9" w:rsidRDefault="00DB2EB9" w:rsidP="00815D94">
      <w:pPr>
        <w:jc w:val="right"/>
        <w:rPr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815D94" w:rsidRDefault="00815D94" w:rsidP="00815D94">
      <w:pPr>
        <w:jc w:val="right"/>
        <w:rPr>
          <w:rFonts w:ascii="tohama" w:eastAsia="Times New Roman" w:hAnsi="tohama" w:cs="Times New Roman"/>
          <w:b/>
          <w:bCs/>
          <w:color w:val="000000"/>
          <w:sz w:val="36"/>
          <w:szCs w:val="36"/>
          <w:rtl/>
        </w:rPr>
      </w:pPr>
    </w:p>
    <w:p w:rsidR="00B11866" w:rsidRPr="00B11866" w:rsidRDefault="00B11866" w:rsidP="00B11866">
      <w:pPr>
        <w:jc w:val="right"/>
        <w:rPr>
          <w:rFonts w:ascii="tohama" w:eastAsia="Times New Roman" w:hAnsi="tohama" w:cs="Times New Roman"/>
          <w:b/>
          <w:bCs/>
          <w:color w:val="000000"/>
          <w:sz w:val="36"/>
          <w:szCs w:val="36"/>
          <w:rtl/>
        </w:rPr>
      </w:pPr>
    </w:p>
    <w:p w:rsidR="00F40B64" w:rsidRPr="00F40B64" w:rsidRDefault="00F40B64" w:rsidP="00F40B64">
      <w:pPr>
        <w:jc w:val="right"/>
        <w:rPr>
          <w:rStyle w:val="textexposedshow"/>
          <w:rFonts w:ascii="tohama" w:eastAsia="Times New Roman" w:hAnsi="tohama" w:cs="Times New Roman"/>
          <w:color w:val="000000"/>
          <w:sz w:val="27"/>
          <w:szCs w:val="27"/>
          <w:rtl/>
        </w:rPr>
      </w:pPr>
    </w:p>
    <w:p w:rsidR="00F40B64" w:rsidRDefault="00213643" w:rsidP="00AB6067">
      <w:pPr>
        <w:jc w:val="right"/>
      </w:pP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</w:t>
      </w:r>
    </w:p>
    <w:sectPr w:rsidR="00F40B64" w:rsidSect="007D43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67" w:rsidRDefault="00580D67" w:rsidP="001E4487">
      <w:pPr>
        <w:spacing w:after="0" w:line="240" w:lineRule="auto"/>
      </w:pPr>
      <w:r>
        <w:separator/>
      </w:r>
    </w:p>
  </w:endnote>
  <w:endnote w:type="continuationSeparator" w:id="0">
    <w:p w:rsidR="00580D67" w:rsidRDefault="00580D67" w:rsidP="001E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oha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Bs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Hoth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Qairw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926"/>
      <w:docPartObj>
        <w:docPartGallery w:val="Page Numbers (Bottom of Page)"/>
        <w:docPartUnique/>
      </w:docPartObj>
    </w:sdtPr>
    <w:sdtContent>
      <w:p w:rsidR="0038184D" w:rsidRDefault="008C0C40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8184D" w:rsidRDefault="002B1AE6">
        <w:pPr>
          <w:pStyle w:val="Pieddepage"/>
          <w:jc w:val="center"/>
        </w:pPr>
        <w:fldSimple w:instr=" PAGE    \* MERGEFORMAT ">
          <w:r w:rsidR="008C0C40">
            <w:rPr>
              <w:noProof/>
            </w:rPr>
            <w:t>6</w:t>
          </w:r>
        </w:fldSimple>
      </w:p>
    </w:sdtContent>
  </w:sdt>
  <w:p w:rsidR="0038184D" w:rsidRPr="001E4487" w:rsidRDefault="0038184D" w:rsidP="001E4487">
    <w:pPr>
      <w:pStyle w:val="Pieddepage"/>
      <w:jc w:val="center"/>
      <w:rPr>
        <w:rFonts w:ascii="Traditional Arabic" w:hAnsi="Traditional Arabic" w:cs="Traditional Arabic"/>
        <w:rtl/>
      </w:rPr>
    </w:pPr>
    <w:r w:rsidRPr="001E4487">
      <w:rPr>
        <w:rFonts w:ascii="Traditional Arabic" w:hAnsi="Traditional Arabic" w:cs="Traditional Arabic"/>
        <w:rtl/>
      </w:rPr>
      <w:t xml:space="preserve">هذا العمل </w:t>
    </w:r>
    <w:r w:rsidRPr="001E4487">
      <w:rPr>
        <w:rFonts w:ascii="Traditional Arabic" w:hAnsi="Traditional Arabic" w:cs="Traditional Arabic" w:hint="cs"/>
        <w:rtl/>
      </w:rPr>
      <w:t>للأستاذ:</w:t>
    </w:r>
    <w:r w:rsidRPr="001E4487">
      <w:rPr>
        <w:rFonts w:ascii="Traditional Arabic" w:hAnsi="Traditional Arabic" w:cs="Traditional Arabic"/>
        <w:rtl/>
      </w:rPr>
      <w:t xml:space="preserve"> أحمد </w:t>
    </w:r>
    <w:r w:rsidRPr="001E4487">
      <w:rPr>
        <w:rFonts w:ascii="Traditional Arabic" w:hAnsi="Traditional Arabic" w:cs="Traditional Arabic" w:hint="cs"/>
        <w:rtl/>
      </w:rPr>
      <w:t>اللطيف,</w:t>
    </w:r>
    <w:r w:rsidRPr="001E4487">
      <w:rPr>
        <w:rFonts w:ascii="Traditional Arabic" w:hAnsi="Traditional Arabic" w:cs="Traditional Arabic"/>
        <w:rtl/>
      </w:rPr>
      <w:t xml:space="preserve"> أستاذ </w:t>
    </w:r>
    <w:r>
      <w:rPr>
        <w:rFonts w:ascii="Traditional Arabic" w:hAnsi="Traditional Arabic" w:cs="Traditional Arabic" w:hint="cs"/>
        <w:rtl/>
      </w:rPr>
      <w:t>ال</w:t>
    </w:r>
    <w:r w:rsidRPr="001E4487">
      <w:rPr>
        <w:rFonts w:ascii="Traditional Arabic" w:hAnsi="Traditional Arabic" w:cs="Traditional Arabic"/>
        <w:rtl/>
      </w:rPr>
      <w:t xml:space="preserve">لغة </w:t>
    </w:r>
    <w:r>
      <w:rPr>
        <w:rFonts w:ascii="Traditional Arabic" w:hAnsi="Traditional Arabic" w:cs="Traditional Arabic" w:hint="cs"/>
        <w:rtl/>
      </w:rPr>
      <w:t>ال</w:t>
    </w:r>
    <w:r w:rsidRPr="001E4487">
      <w:rPr>
        <w:rFonts w:ascii="Traditional Arabic" w:hAnsi="Traditional Arabic" w:cs="Traditional Arabic"/>
        <w:rtl/>
      </w:rPr>
      <w:t xml:space="preserve">عربية بمعهد المتنبي برأس </w:t>
    </w:r>
    <w:r w:rsidRPr="001E4487">
      <w:rPr>
        <w:rFonts w:ascii="Traditional Arabic" w:hAnsi="Traditional Arabic" w:cs="Traditional Arabic" w:hint="cs"/>
        <w:rtl/>
      </w:rPr>
      <w:t>الجبل.</w:t>
    </w:r>
  </w:p>
  <w:p w:rsidR="0038184D" w:rsidRPr="001E4487" w:rsidRDefault="0038184D" w:rsidP="001E4487">
    <w:pPr>
      <w:pStyle w:val="Pieddepage"/>
      <w:jc w:val="center"/>
      <w:rPr>
        <w:rFonts w:ascii="Traditional Arabic" w:hAnsi="Traditional Arabic" w:cs="Traditional Arabic"/>
      </w:rPr>
    </w:pPr>
    <w:r w:rsidRPr="001E4487">
      <w:rPr>
        <w:rFonts w:ascii="Traditional Arabic" w:hAnsi="Traditional Arabic" w:cs="Traditional Arabic"/>
        <w:rtl/>
      </w:rPr>
      <w:t>جميع الحقوق محفوظة لصاحب العمل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67" w:rsidRDefault="00580D67" w:rsidP="001E4487">
      <w:pPr>
        <w:spacing w:after="0" w:line="240" w:lineRule="auto"/>
      </w:pPr>
      <w:r>
        <w:separator/>
      </w:r>
    </w:p>
  </w:footnote>
  <w:footnote w:type="continuationSeparator" w:id="0">
    <w:p w:rsidR="00580D67" w:rsidRDefault="00580D67" w:rsidP="001E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4D" w:rsidRPr="001E4487" w:rsidRDefault="0038184D" w:rsidP="001E4487">
    <w:pPr>
      <w:pStyle w:val="En-tte"/>
      <w:jc w:val="center"/>
      <w:rPr>
        <w:rFonts w:ascii="Traditional Arabic" w:hAnsi="Traditional Arabic" w:cs="Traditional Arabic"/>
        <w:sz w:val="32"/>
        <w:szCs w:val="32"/>
        <w:rtl/>
        <w:lang w:bidi="ar-TN"/>
      </w:rPr>
    </w:pPr>
    <w:r w:rsidRPr="001E4487">
      <w:rPr>
        <w:rFonts w:ascii="Traditional Arabic" w:hAnsi="Traditional Arabic" w:cs="Traditional Arabic"/>
        <w:sz w:val="32"/>
        <w:szCs w:val="32"/>
        <w:rtl/>
        <w:lang w:bidi="ar-TN"/>
      </w:rPr>
      <w:t xml:space="preserve">مناهج المواضيع في </w:t>
    </w:r>
    <w:proofErr w:type="gramStart"/>
    <w:r w:rsidRPr="001E4487">
      <w:rPr>
        <w:rFonts w:ascii="Traditional Arabic" w:hAnsi="Traditional Arabic" w:cs="Traditional Arabic"/>
        <w:sz w:val="32"/>
        <w:szCs w:val="32"/>
        <w:rtl/>
        <w:lang w:bidi="ar-TN"/>
      </w:rPr>
      <w:t>العربية ,</w:t>
    </w:r>
    <w:proofErr w:type="gramEnd"/>
    <w:r w:rsidRPr="001E4487">
      <w:rPr>
        <w:rFonts w:ascii="Traditional Arabic" w:hAnsi="Traditional Arabic" w:cs="Traditional Arabic"/>
        <w:sz w:val="32"/>
        <w:szCs w:val="32"/>
        <w:rtl/>
        <w:lang w:bidi="ar-TN"/>
      </w:rPr>
      <w:t xml:space="preserve"> طرق التفكيك و التحليل</w:t>
    </w:r>
  </w:p>
  <w:p w:rsidR="0038184D" w:rsidRPr="001E4487" w:rsidRDefault="0038184D" w:rsidP="001E4487">
    <w:pPr>
      <w:pStyle w:val="En-tte"/>
      <w:jc w:val="center"/>
      <w:rPr>
        <w:rFonts w:ascii="Traditional Arabic" w:hAnsi="Traditional Arabic" w:cs="Traditional Arabic"/>
        <w:sz w:val="32"/>
        <w:szCs w:val="32"/>
        <w:rtl/>
        <w:lang w:bidi="ar-TN"/>
      </w:rPr>
    </w:pPr>
    <w:r w:rsidRPr="001E4487">
      <w:rPr>
        <w:rFonts w:ascii="Traditional Arabic" w:hAnsi="Traditional Arabic" w:cs="Traditional Arabic"/>
        <w:sz w:val="32"/>
        <w:szCs w:val="32"/>
        <w:rtl/>
        <w:lang w:bidi="ar-TN"/>
      </w:rPr>
      <w:t>عمل نظري و تطبيقي</w:t>
    </w:r>
  </w:p>
  <w:p w:rsidR="0038184D" w:rsidRPr="001E4487" w:rsidRDefault="0038184D" w:rsidP="001E4487">
    <w:pPr>
      <w:pStyle w:val="En-tte"/>
      <w:jc w:val="center"/>
      <w:rPr>
        <w:rFonts w:ascii="Traditional Arabic" w:hAnsi="Traditional Arabic" w:cs="Traditional Arabic"/>
        <w:sz w:val="32"/>
        <w:szCs w:val="32"/>
        <w:lang w:bidi="ar-TN"/>
      </w:rPr>
    </w:pPr>
    <w:r w:rsidRPr="001E4487">
      <w:rPr>
        <w:rFonts w:ascii="Traditional Arabic" w:hAnsi="Traditional Arabic" w:cs="Traditional Arabic"/>
        <w:sz w:val="32"/>
        <w:szCs w:val="32"/>
        <w:rtl/>
        <w:lang w:bidi="ar-TN"/>
      </w:rPr>
      <w:t>من الفهم إلى التحرير 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643"/>
    <w:rsid w:val="000E26C1"/>
    <w:rsid w:val="00167A20"/>
    <w:rsid w:val="00173E19"/>
    <w:rsid w:val="001B2C48"/>
    <w:rsid w:val="001E4487"/>
    <w:rsid w:val="00213643"/>
    <w:rsid w:val="002544AA"/>
    <w:rsid w:val="002B1AE6"/>
    <w:rsid w:val="002F5F71"/>
    <w:rsid w:val="00377616"/>
    <w:rsid w:val="0038184D"/>
    <w:rsid w:val="0038301A"/>
    <w:rsid w:val="003A6984"/>
    <w:rsid w:val="004A1824"/>
    <w:rsid w:val="004D5FF5"/>
    <w:rsid w:val="00517537"/>
    <w:rsid w:val="00580D67"/>
    <w:rsid w:val="005D686C"/>
    <w:rsid w:val="006C72AC"/>
    <w:rsid w:val="006E56CB"/>
    <w:rsid w:val="0071750D"/>
    <w:rsid w:val="00762374"/>
    <w:rsid w:val="00785D99"/>
    <w:rsid w:val="007D43DD"/>
    <w:rsid w:val="0080273E"/>
    <w:rsid w:val="00807C83"/>
    <w:rsid w:val="0081428E"/>
    <w:rsid w:val="00815D94"/>
    <w:rsid w:val="00874638"/>
    <w:rsid w:val="008850AF"/>
    <w:rsid w:val="008B0CE6"/>
    <w:rsid w:val="008C0C40"/>
    <w:rsid w:val="008D1466"/>
    <w:rsid w:val="00952623"/>
    <w:rsid w:val="009B4192"/>
    <w:rsid w:val="00AB6067"/>
    <w:rsid w:val="00AD72DC"/>
    <w:rsid w:val="00B11866"/>
    <w:rsid w:val="00B648E9"/>
    <w:rsid w:val="00C64C4E"/>
    <w:rsid w:val="00DB2EB9"/>
    <w:rsid w:val="00E455F8"/>
    <w:rsid w:val="00EC76D5"/>
    <w:rsid w:val="00EE3447"/>
    <w:rsid w:val="00F03451"/>
    <w:rsid w:val="00F40B64"/>
    <w:rsid w:val="00F7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  <o:rules v:ext="edit">
        <o:r id="V:Rule11" type="connector" idref="#_x0000_s1044"/>
        <o:r id="V:Rule12" type="connector" idref="#_x0000_s1048"/>
        <o:r id="V:Rule13" type="connector" idref="#_x0000_s1047"/>
        <o:r id="V:Rule14" type="connector" idref="#_x0000_s1033"/>
        <o:r id="V:Rule15" type="connector" idref="#_x0000_s1034"/>
        <o:r id="V:Rule16" type="connector" idref="#_x0000_s1049"/>
        <o:r id="V:Rule17" type="connector" idref="#_x0000_s1046"/>
        <o:r id="V:Rule18" type="connector" idref="#_x0000_s1051"/>
        <o:r id="V:Rule19" type="connector" idref="#_x0000_s1045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13643"/>
  </w:style>
  <w:style w:type="character" w:customStyle="1" w:styleId="textexposedshow">
    <w:name w:val="text_exposed_show"/>
    <w:basedOn w:val="Policepardfaut"/>
    <w:rsid w:val="00213643"/>
  </w:style>
  <w:style w:type="paragraph" w:styleId="En-tte">
    <w:name w:val="header"/>
    <w:basedOn w:val="Normal"/>
    <w:link w:val="En-tteCar"/>
    <w:uiPriority w:val="99"/>
    <w:semiHidden/>
    <w:unhideWhenUsed/>
    <w:rsid w:val="001E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4487"/>
  </w:style>
  <w:style w:type="paragraph" w:styleId="Pieddepage">
    <w:name w:val="footer"/>
    <w:basedOn w:val="Normal"/>
    <w:link w:val="PieddepageCar"/>
    <w:uiPriority w:val="99"/>
    <w:unhideWhenUsed/>
    <w:rsid w:val="001E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87"/>
  </w:style>
  <w:style w:type="paragraph" w:styleId="Textedebulles">
    <w:name w:val="Balloon Text"/>
    <w:basedOn w:val="Normal"/>
    <w:link w:val="TextedebullesCar"/>
    <w:uiPriority w:val="99"/>
    <w:semiHidden/>
    <w:unhideWhenUsed/>
    <w:rsid w:val="0071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0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D43DD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43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1E7085E0AD45DDA228FB8870B53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C4CBF-4D8D-42B6-8AD0-89CC8EEE2F2E}"/>
      </w:docPartPr>
      <w:docPartBody>
        <w:p w:rsidR="008D5A14" w:rsidRDefault="008321B5" w:rsidP="008321B5">
          <w:pPr>
            <w:pStyle w:val="6E1E7085E0AD45DDA228FB8870B5368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oha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Bs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Hoth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-Qairw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21B5"/>
    <w:rsid w:val="006E56BE"/>
    <w:rsid w:val="008321B5"/>
    <w:rsid w:val="008D5A14"/>
    <w:rsid w:val="00E1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1E7085E0AD45DDA228FB8870B5368D">
    <w:name w:val="6E1E7085E0AD45DDA228FB8870B5368D"/>
    <w:rsid w:val="008321B5"/>
  </w:style>
  <w:style w:type="paragraph" w:customStyle="1" w:styleId="CA3CC8C555BD4CA18451BF461EE5EF5E">
    <w:name w:val="CA3CC8C555BD4CA18451BF461EE5EF5E"/>
    <w:rsid w:val="008321B5"/>
  </w:style>
  <w:style w:type="paragraph" w:customStyle="1" w:styleId="0732B179C0BE4716832F02BE54AFF60C">
    <w:name w:val="0732B179C0BE4716832F02BE54AFF60C"/>
    <w:rsid w:val="008321B5"/>
  </w:style>
  <w:style w:type="paragraph" w:customStyle="1" w:styleId="4533163984D846B5ADE77DAF52929EB9">
    <w:name w:val="4533163984D846B5ADE77DAF52929EB9"/>
    <w:rsid w:val="008321B5"/>
  </w:style>
  <w:style w:type="paragraph" w:customStyle="1" w:styleId="48D4ED5B53C841608C28F4E84DAF4E7E">
    <w:name w:val="48D4ED5B53C841608C28F4E84DAF4E7E"/>
    <w:rsid w:val="008321B5"/>
  </w:style>
  <w:style w:type="paragraph" w:customStyle="1" w:styleId="F8F06AB4DCC84838B124F3BA2513352D">
    <w:name w:val="F8F06AB4DCC84838B124F3BA2513352D"/>
    <w:rsid w:val="008321B5"/>
  </w:style>
  <w:style w:type="paragraph" w:customStyle="1" w:styleId="420354887EB64EC5A7F8B07D2B96B8EA">
    <w:name w:val="420354887EB64EC5A7F8B07D2B96B8EA"/>
    <w:rsid w:val="008321B5"/>
  </w:style>
  <w:style w:type="paragraph" w:customStyle="1" w:styleId="2F7422FEB82C48D4BF122A2F035DEE90">
    <w:name w:val="2F7422FEB82C48D4BF122A2F035DEE90"/>
    <w:rsid w:val="008321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مارس 2014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77AA9-8C2B-4A85-842A-2C62F9D2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1853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مناهج المواضيع في العربية , طرق التفكيك و التحليل عمل نظري و تطبيقي من الفهم إلى التحرير .</dc:title>
  <dc:subject>الأستاذ : أحمد اللطيف </dc:subject>
  <dc:creator>ANG MOF HYS B</dc:creator>
  <cp:lastModifiedBy>ANG MOF HYS B</cp:lastModifiedBy>
  <cp:revision>17</cp:revision>
  <dcterms:created xsi:type="dcterms:W3CDTF">2014-02-26T19:59:00Z</dcterms:created>
  <dcterms:modified xsi:type="dcterms:W3CDTF">2014-03-02T12:16:00Z</dcterms:modified>
</cp:coreProperties>
</file>