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05" w:rsidRDefault="00576FF5" w:rsidP="00FF5CD8">
      <w:pPr>
        <w:bidi/>
        <w:spacing w:after="0"/>
        <w:ind w:right="-851"/>
        <w:rPr>
          <w:rFonts w:ascii="ae_Cortoba" w:hAnsi="ae_Cortoba" w:cs="ae_Cortoba"/>
          <w:sz w:val="24"/>
          <w:szCs w:val="24"/>
          <w:lang w:bidi="ar-TN"/>
        </w:rPr>
      </w:pPr>
      <w:r>
        <w:rPr>
          <w:rFonts w:ascii="ae_Cortoba" w:hAnsi="ae_Cortoba" w:cs="ae_Cortoba"/>
          <w:noProof/>
          <w:sz w:val="24"/>
          <w:szCs w:val="24"/>
          <w:lang w:eastAsia="fr-FR"/>
        </w:rPr>
        <w:pict>
          <v:group id="_x0000_s1096" style="position:absolute;left:0;text-align:left;margin-left:-3.7pt;margin-top:-43.05pt;width:545pt;height:55.4pt;z-index:251687936" coordorigin="496,857" coordsize="10900,1108">
            <v:roundrect id="_x0000_s1097" style="position:absolute;left:2117;top:857;width:7650;height:900;mso-width-relative:margin;mso-height-relative:margin" arcsize="10923f" fillcolor="#bfbfbf">
              <v:textbox style="mso-next-textbox:#_x0000_s1097">
                <w:txbxContent>
                  <w:p w:rsidR="00532205" w:rsidRPr="009C3873" w:rsidRDefault="00BE4AB5" w:rsidP="00BE4AB5">
                    <w:pPr>
                      <w:bidi/>
                      <w:spacing w:after="0"/>
                      <w:jc w:val="center"/>
                      <w:rPr>
                        <w:rFonts w:cs="ALAWI-3-28"/>
                        <w:sz w:val="48"/>
                        <w:szCs w:val="48"/>
                        <w:rtl/>
                        <w:lang w:bidi="ar-TN"/>
                      </w:rPr>
                    </w:pPr>
                    <w:r w:rsidRPr="00BE4AB5">
                      <w:rPr>
                        <w:rFonts w:cs="ALAWI-3-28" w:hint="cs"/>
                        <w:sz w:val="44"/>
                        <w:szCs w:val="44"/>
                        <w:rtl/>
                        <w:lang w:bidi="ar-TN"/>
                      </w:rPr>
                      <w:t>أنشطة تطبيقية</w:t>
                    </w:r>
                    <w:r w:rsidRPr="00BE4AB5">
                      <w:rPr>
                        <w:rFonts w:cs="Times New Roman"/>
                        <w:sz w:val="44"/>
                        <w:szCs w:val="44"/>
                        <w:rtl/>
                        <w:lang w:bidi="he-IL"/>
                      </w:rPr>
                      <w:t>׃</w:t>
                    </w:r>
                    <w:r>
                      <w:rPr>
                        <w:rFonts w:ascii="ae_Granada" w:hAnsi="ae_Granada" w:cs="ae_Granada" w:hint="cs"/>
                        <w:b/>
                        <w:bCs/>
                        <w:sz w:val="48"/>
                        <w:szCs w:val="48"/>
                        <w:rtl/>
                        <w:lang w:bidi="ar-TN"/>
                      </w:rPr>
                      <w:t xml:space="preserve"> </w:t>
                    </w:r>
                    <w:r>
                      <w:rPr>
                        <w:rFonts w:cs="ALAWI-3-28" w:hint="cs"/>
                        <w:sz w:val="44"/>
                        <w:szCs w:val="44"/>
                        <w:rtl/>
                        <w:lang w:bidi="ar-TN"/>
                      </w:rPr>
                      <w:t>الأشكال الموشورية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8551;top:859;width:1267;height:1106;mso-width-relative:margin;mso-height-relative:margin" filled="f" stroked="f">
              <v:textbox style="mso-next-textbox:#_x0000_s1098">
                <w:txbxContent>
                  <w:p w:rsidR="00532205" w:rsidRDefault="00576FF5" w:rsidP="00532205">
                    <w:pPr>
                      <w:jc w:val="right"/>
                    </w:pPr>
                    <w:r>
                      <w:rPr>
                        <w:noProof/>
                        <w:lang w:eastAsia="fr-FR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3" o:spid="_x0000_i1025" type="#_x0000_t75" style="width:37.5pt;height:36.75pt;visibility:visible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roundrect id="_x0000_s1099" style="position:absolute;left:9767;top:869;width:1629;height:900;mso-width-relative:margin;mso-height-relative:margin" arcsize="10923f" fillcolor="#f2f2f2">
              <v:textbox style="mso-next-textbox:#_x0000_s1099">
                <w:txbxContent>
                  <w:p w:rsidR="00532205" w:rsidRPr="009C3873" w:rsidRDefault="00532205" w:rsidP="00532205">
                    <w:pPr>
                      <w:bidi/>
                      <w:spacing w:after="0"/>
                      <w:rPr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</w:pPr>
                    <w:r w:rsidRPr="009C387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  <w:t>المحور</w:t>
                    </w:r>
                    <w:r>
                      <w:rPr>
                        <w:b/>
                        <w:bCs/>
                        <w:sz w:val="28"/>
                        <w:szCs w:val="28"/>
                        <w:lang w:bidi="ar-TN"/>
                      </w:rPr>
                      <w:t>6</w:t>
                    </w:r>
                    <w:r w:rsidRPr="009C387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  <w:t>:</w:t>
                    </w:r>
                  </w:p>
                  <w:p w:rsidR="00532205" w:rsidRPr="009C3873" w:rsidRDefault="00532205" w:rsidP="00181646">
                    <w:pPr>
                      <w:bidi/>
                      <w:spacing w:after="0"/>
                      <w:rPr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</w:pPr>
                    <w:r w:rsidRPr="009C387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  <w:t>الدرس</w:t>
                    </w:r>
                    <w:r w:rsidR="00181646">
                      <w:rPr>
                        <w:b/>
                        <w:bCs/>
                        <w:sz w:val="28"/>
                        <w:szCs w:val="28"/>
                        <w:lang w:bidi="ar-TN"/>
                      </w:rPr>
                      <w:t>11</w:t>
                    </w:r>
                    <w:r w:rsidRPr="009C387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  <w:t>:</w:t>
                    </w:r>
                  </w:p>
                </w:txbxContent>
              </v:textbox>
            </v:roundrect>
            <v:roundrect id="_x0000_s1100" style="position:absolute;left:496;top:857;width:1621;height:900;mso-width-relative:margin;mso-height-relative:margin" arcsize="10923f" fillcolor="#f2f2f2">
              <v:textbox style="mso-next-textbox:#_x0000_s1100">
                <w:txbxContent>
                  <w:p w:rsidR="00532205" w:rsidRPr="00A948CA" w:rsidRDefault="00532205" w:rsidP="00532205">
                    <w:pPr>
                      <w:bidi/>
                      <w:spacing w:after="0"/>
                      <w:ind w:left="-31" w:right="-142" w:hanging="142"/>
                      <w:rPr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 w:rsidRPr="00A948CA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المستوى: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8</w:t>
                    </w:r>
                    <w:r w:rsidRPr="00A948CA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 xml:space="preserve"> أساسي</w:t>
                    </w:r>
                  </w:p>
                  <w:p w:rsidR="00532205" w:rsidRDefault="00532205" w:rsidP="00532205">
                    <w:pPr>
                      <w:bidi/>
                      <w:spacing w:after="0"/>
                      <w:jc w:val="center"/>
                      <w:rPr>
                        <w:rtl/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2012/2013</w:t>
                    </w:r>
                  </w:p>
                </w:txbxContent>
              </v:textbox>
            </v:roundrect>
            <v:shape id="_x0000_s1101" type="#_x0000_t202" style="position:absolute;left:1840;top:869;width:1506;height:888;mso-width-relative:margin;mso-height-relative:margin" filled="f" stroked="f">
              <v:textbox style="mso-next-textbox:#_x0000_s1101">
                <w:txbxContent>
                  <w:p w:rsidR="00532205" w:rsidRDefault="00576FF5" w:rsidP="00532205">
                    <w:pPr>
                      <w:jc w:val="right"/>
                    </w:pPr>
                    <w:r>
                      <w:rPr>
                        <w:noProof/>
                        <w:lang w:eastAsia="fr-FR"/>
                      </w:rPr>
                      <w:pict>
                        <v:shape id="Image 1" o:spid="_x0000_i1026" type="#_x0000_t75" style="width:52.5pt;height:36pt;visibility:visible">
                          <v:imagedata r:id="rId8" o:title="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356AC6" w:rsidRPr="00532205" w:rsidRDefault="00EB05A4" w:rsidP="00532205">
      <w:pPr>
        <w:pStyle w:val="Paragraphedeliste"/>
        <w:numPr>
          <w:ilvl w:val="0"/>
          <w:numId w:val="5"/>
        </w:numPr>
        <w:bidi/>
        <w:spacing w:after="0"/>
        <w:rPr>
          <w:rFonts w:ascii="ae_Cortoba" w:hAnsi="ae_Cortoba" w:cs="ae_Cortoba"/>
          <w:sz w:val="24"/>
          <w:szCs w:val="24"/>
          <w:lang w:bidi="ar-TN"/>
        </w:rPr>
      </w:pPr>
      <w:r w:rsidRPr="00532205">
        <w:rPr>
          <w:rFonts w:ascii="Calibri" w:eastAsia="Calibri" w:hAnsi="Calibri" w:cs="Mohareb 1" w:hint="cs"/>
          <w:sz w:val="28"/>
          <w:szCs w:val="28"/>
          <w:rtl/>
          <w:lang w:bidi="ar-TN"/>
        </w:rPr>
        <w:t>الأنشطة التطبيقية</w:t>
      </w:r>
      <w:r w:rsidRPr="00532205">
        <w:rPr>
          <w:rFonts w:ascii="Times New Roman" w:eastAsia="Calibri" w:hAnsi="Times New Roman" w:cs="Times New Roman" w:hint="cs"/>
          <w:sz w:val="28"/>
          <w:szCs w:val="28"/>
          <w:rtl/>
          <w:lang w:bidi="he-IL"/>
        </w:rPr>
        <w:t>׃</w:t>
      </w:r>
    </w:p>
    <w:p w:rsidR="00356AC6" w:rsidRPr="00FF5CD8" w:rsidRDefault="00EB05A4" w:rsidP="00356AC6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FF5CD8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اتمم رسم المساقط للقطع التالية معتمدا على الرسم المنظوري و </w:t>
      </w:r>
      <w:r w:rsidR="00FF5CD8" w:rsidRPr="00FF5CD8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المسقط الرأسي. </w:t>
      </w:r>
    </w:p>
    <w:p w:rsidR="00356AC6" w:rsidRPr="00356AC6" w:rsidRDefault="00576FF5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  <w:r w:rsidRPr="00576F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115" type="#_x0000_t202" style="position:absolute;left:0;text-align:left;margin-left:109.85pt;margin-top:10.6pt;width:84.35pt;height:28.95pt;z-index:251691008;mso-width-relative:margin;mso-height-relative:margin">
            <v:textbox>
              <w:txbxContent>
                <w:p w:rsidR="00091E32" w:rsidRPr="00091E32" w:rsidRDefault="00091E32" w:rsidP="00091E32">
                  <w:pPr>
                    <w:rPr>
                      <w:sz w:val="32"/>
                      <w:szCs w:val="32"/>
                    </w:rPr>
                  </w:pPr>
                  <w:r w:rsidRPr="00091E32">
                    <w:rPr>
                      <w:rFonts w:hint="cs"/>
                      <w:sz w:val="32"/>
                      <w:szCs w:val="32"/>
                      <w:rtl/>
                    </w:rPr>
                    <w:t xml:space="preserve">القطعة رقم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xbxContent>
            </v:textbox>
          </v:shape>
        </w:pict>
      </w:r>
      <w:r w:rsidRPr="00576FF5">
        <w:rPr>
          <w:rFonts w:asciiTheme="majorBidi" w:hAnsiTheme="majorBidi" w:cstheme="majorBidi"/>
          <w:noProof/>
          <w:sz w:val="28"/>
          <w:szCs w:val="28"/>
          <w:lang w:bidi="ar-TN"/>
        </w:rPr>
        <w:pict>
          <v:shape id="_x0000_s1102" type="#_x0000_t202" style="position:absolute;left:0;text-align:left;margin-left:455.95pt;margin-top:2.8pt;width:84.35pt;height:28.95pt;z-index:251689984;mso-width-relative:margin;mso-height-relative:margin">
            <v:textbox>
              <w:txbxContent>
                <w:p w:rsidR="00091E32" w:rsidRPr="00091E32" w:rsidRDefault="00091E32" w:rsidP="00091E32">
                  <w:pPr>
                    <w:rPr>
                      <w:sz w:val="32"/>
                      <w:szCs w:val="32"/>
                    </w:rPr>
                  </w:pPr>
                  <w:r w:rsidRPr="00091E32">
                    <w:rPr>
                      <w:rFonts w:hint="cs"/>
                      <w:sz w:val="32"/>
                      <w:szCs w:val="32"/>
                      <w:rtl/>
                    </w:rPr>
                    <w:t>القطعة رقم 1</w:t>
                  </w:r>
                </w:p>
              </w:txbxContent>
            </v:textbox>
          </v:shape>
        </w:pict>
      </w:r>
    </w:p>
    <w:p w:rsidR="00356AC6" w:rsidRPr="00356AC6" w:rsidRDefault="00576FF5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  <w:r w:rsidRPr="00576F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group id="_x0000_s1083" style="position:absolute;left:0;text-align:left;margin-left:228.4pt;margin-top:5.9pt;width:311.9pt;height:202.1pt;z-index:251675648" coordorigin="5135,2176" coordsize="6238,4042">
            <v:shape id="_x0000_s1063" type="#_x0000_t202" style="position:absolute;left:7421;top:2176;width:3952;height:4042;mso-width-percent:400;mso-height-percent:200;mso-width-percent:400;mso-height-percent:200;mso-width-relative:margin;mso-height-relative:margin">
              <v:textbox style="mso-next-textbox:#_x0000_s1063;mso-fit-shape-to-text:t">
                <w:txbxContent>
                  <w:p w:rsidR="004F50A1" w:rsidRDefault="004F50A1" w:rsidP="004F50A1">
                    <w:pPr>
                      <w:rPr>
                        <w:lang w:bidi="ar-TN"/>
                      </w:rPr>
                    </w:pPr>
                    <w:r>
                      <w:object w:dxaOrig="7540" w:dyaOrig="7541">
                        <v:shape id="_x0000_i1027" type="#_x0000_t75" style="width:182.25pt;height:182.25pt" o:ole="">
                          <v:imagedata r:id="rId9" o:title=""/>
                        </v:shape>
                        <o:OLEObject Type="Embed" ProgID="Visio.Drawing.11" ShapeID="_x0000_i1027" DrawAspect="Content" ObjectID="_1422678214" r:id="rId10"/>
                      </w:object>
                    </w:r>
                  </w:p>
                </w:txbxContent>
              </v:textbox>
            </v:shape>
            <v:shape id="_x0000_s1074" type="#_x0000_t202" style="position:absolute;left:5135;top:2191;width:2283;height:2379;mso-wrap-style:none;mso-width-percent:400;mso-height-percent:200;mso-width-percent:400;mso-height-percent:200;mso-width-relative:margin;mso-height-relative:margin">
              <v:textbox style="mso-fit-shape-to-text:t">
                <w:txbxContent>
                  <w:p w:rsidR="00192798" w:rsidRDefault="00192798" w:rsidP="00192798">
                    <w:r>
                      <w:object w:dxaOrig="4082" w:dyaOrig="4082">
                        <v:shape id="_x0000_i1028" type="#_x0000_t75" style="width:99pt;height:99pt" o:ole="">
                          <v:imagedata r:id="rId11" o:title=""/>
                        </v:shape>
                        <o:OLEObject Type="Embed" ProgID="Visio.Drawing.11" ShapeID="_x0000_i1028" DrawAspect="Content" ObjectID="_1422678215" r:id="rId12"/>
                      </w:object>
                    </w:r>
                  </w:p>
                </w:txbxContent>
              </v:textbox>
            </v:shape>
          </v:group>
        </w:pict>
      </w:r>
      <w:r>
        <w:rPr>
          <w:rFonts w:ascii="ae_Cortoba" w:hAnsi="ae_Cortoba" w:cs="ae_Cortoba"/>
          <w:noProof/>
          <w:sz w:val="24"/>
          <w:szCs w:val="24"/>
          <w:lang w:eastAsia="fr-FR"/>
        </w:rPr>
        <w:pict>
          <v:group id="_x0000_s1084" style="position:absolute;left:0;text-align:left;margin-left:-3.3pt;margin-top:13.45pt;width:294pt;height:228.1pt;z-index:251678720" coordorigin="501,1992" coordsize="5880,4562">
            <v:shape id="_x0000_s1064" type="#_x0000_t202" style="position:absolute;left:501;top:1992;width:3950;height:4562;mso-width-percent:400;mso-width-percent:400;mso-width-relative:margin;mso-height-relative:margin">
              <v:textbox style="mso-next-textbox:#_x0000_s1064">
                <w:txbxContent>
                  <w:p w:rsidR="00465111" w:rsidRDefault="00465111" w:rsidP="00465111">
                    <w:r>
                      <w:object w:dxaOrig="6075" w:dyaOrig="7209">
                        <v:shape id="_x0000_i1029" type="#_x0000_t75" style="width:182.25pt;height:3in" o:ole="">
                          <v:imagedata r:id="rId13" o:title=""/>
                        </v:shape>
                        <o:OLEObject Type="Embed" ProgID="Visio.Drawing.11" ShapeID="_x0000_i1029" DrawAspect="Content" ObjectID="_1422678216" r:id="rId14"/>
                      </w:object>
                    </w:r>
                  </w:p>
                </w:txbxContent>
              </v:textbox>
            </v:shape>
            <v:shape id="_x0000_s1075" type="#_x0000_t202" style="position:absolute;left:4456;top:4665;width:1925;height:1869;mso-width-relative:margin;mso-height-relative:margin">
              <v:textbox>
                <w:txbxContent>
                  <w:p w:rsidR="004C1B8E" w:rsidRDefault="004C1B8E" w:rsidP="004C1B8E">
                    <w:r>
                      <w:object w:dxaOrig="4082" w:dyaOrig="4082">
                        <v:shape id="_x0000_i1030" type="#_x0000_t75" style="width:87.75pt;height:87.75pt" o:ole="">
                          <v:imagedata r:id="rId15" o:title=""/>
                        </v:shape>
                        <o:OLEObject Type="Embed" ProgID="Visio.Drawing.11" ShapeID="_x0000_i1030" DrawAspect="Content" ObjectID="_1422678217" r:id="rId16"/>
                      </w:object>
                    </w:r>
                  </w:p>
                </w:txbxContent>
              </v:textbox>
            </v:shape>
          </v:group>
        </w:pict>
      </w:r>
    </w:p>
    <w:p w:rsidR="00356AC6" w:rsidRPr="00356AC6" w:rsidRDefault="00356AC6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</w:p>
    <w:p w:rsidR="00356AC6" w:rsidRPr="00356AC6" w:rsidRDefault="00356AC6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</w:p>
    <w:p w:rsidR="00356AC6" w:rsidRPr="00356AC6" w:rsidRDefault="00356AC6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</w:p>
    <w:p w:rsidR="00F53C34" w:rsidRDefault="00F53C34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356AC6" w:rsidP="00EB05A4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EB05A4" w:rsidRDefault="00576FF5" w:rsidP="00EB05A4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 w:rsidRPr="00576FF5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117" type="#_x0000_t202" style="position:absolute;left:0;text-align:left;margin-left:457.45pt;margin-top:12.4pt;width:84.35pt;height:28.95pt;z-index:251693056;mso-width-relative:margin;mso-height-relative:margin">
            <v:textbox>
              <w:txbxContent>
                <w:p w:rsidR="00091E32" w:rsidRPr="00091E32" w:rsidRDefault="00091E32" w:rsidP="00091E32">
                  <w:pPr>
                    <w:rPr>
                      <w:sz w:val="32"/>
                      <w:szCs w:val="32"/>
                    </w:rPr>
                  </w:pPr>
                  <w:r w:rsidRPr="00091E32">
                    <w:rPr>
                      <w:rFonts w:hint="cs"/>
                      <w:sz w:val="32"/>
                      <w:szCs w:val="32"/>
                      <w:rtl/>
                    </w:rPr>
                    <w:t xml:space="preserve">القطعة رقم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3</w:t>
                  </w:r>
                </w:p>
              </w:txbxContent>
            </v:textbox>
          </v:shape>
        </w:pict>
      </w:r>
    </w:p>
    <w:p w:rsidR="00356AC6" w:rsidRDefault="00576FF5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>
        <w:rPr>
          <w:rFonts w:ascii="ae_Cortoba" w:hAnsi="ae_Cortoba" w:cs="ae_Cortoba"/>
          <w:noProof/>
          <w:sz w:val="24"/>
          <w:szCs w:val="24"/>
          <w:rtl/>
          <w:lang w:eastAsia="fr-FR"/>
        </w:rPr>
        <w:pict>
          <v:group id="_x0000_s1079" style="position:absolute;left:0;text-align:left;margin-left:264.15pt;margin-top:15.6pt;width:276.25pt;height:150.9pt;z-index:251681792" coordorigin="6286,6602" coordsize="5089,2626">
            <v:shape id="_x0000_s1065" type="#_x0000_t202" style="position:absolute;left:8131;top:6602;width:3244;height:2626;mso-width-percent:400;mso-height-percent:200;mso-width-percent:400;mso-height-percent:200;mso-width-relative:margin;mso-height-relative:margin">
              <v:textbox style="mso-next-textbox:#_x0000_s1065">
                <w:txbxContent>
                  <w:p w:rsidR="00465111" w:rsidRDefault="004C1B8E" w:rsidP="00465111">
                    <w:r>
                      <w:object w:dxaOrig="4668" w:dyaOrig="3534">
                        <v:shape id="_x0000_i1031" type="#_x0000_t75" style="width:147pt;height:111pt" o:ole="">
                          <v:imagedata r:id="rId17" o:title=""/>
                        </v:shape>
                        <o:OLEObject Type="Embed" ProgID="Visio.Drawing.11" ShapeID="_x0000_i1031" DrawAspect="Content" ObjectID="_1422678218" r:id="rId18"/>
                      </w:object>
                    </w:r>
                  </w:p>
                </w:txbxContent>
              </v:textbox>
            </v:shape>
            <v:shape id="_x0000_s1077" type="#_x0000_t202" style="position:absolute;left:6286;top:6611;width:1845;height:1384;mso-width-relative:margin;mso-height-relative:margin">
              <v:textbox>
                <w:txbxContent>
                  <w:p w:rsidR="004C1B8E" w:rsidRDefault="004C1B8E" w:rsidP="004C1B8E">
                    <w:r>
                      <w:object w:dxaOrig="2683" w:dyaOrig="1898">
                        <v:shape id="_x0000_i1032" type="#_x0000_t75" style="width:84pt;height:59.25pt" o:ole="">
                          <v:imagedata r:id="rId19" o:title=""/>
                        </v:shape>
                        <o:OLEObject Type="Embed" ProgID="Visio.Drawing.11" ShapeID="_x0000_i1032" DrawAspect="Content" ObjectID="_1422678219" r:id="rId20"/>
                      </w:object>
                    </w:r>
                  </w:p>
                </w:txbxContent>
              </v:textbox>
            </v:shape>
          </v:group>
        </w:pict>
      </w:r>
    </w:p>
    <w:p w:rsidR="00356AC6" w:rsidRDefault="00576FF5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 w:rsidRPr="00576FF5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116" type="#_x0000_t202" style="position:absolute;left:0;text-align:left;margin-left:166.3pt;margin-top:4.15pt;width:84.35pt;height:28.95pt;z-index:251692032;mso-width-relative:margin;mso-height-relative:margin">
            <v:textbox>
              <w:txbxContent>
                <w:p w:rsidR="00091E32" w:rsidRPr="00091E32" w:rsidRDefault="00091E32" w:rsidP="00091E32">
                  <w:pPr>
                    <w:rPr>
                      <w:sz w:val="32"/>
                      <w:szCs w:val="32"/>
                    </w:rPr>
                  </w:pPr>
                  <w:r w:rsidRPr="00091E32">
                    <w:rPr>
                      <w:rFonts w:hint="cs"/>
                      <w:sz w:val="32"/>
                      <w:szCs w:val="32"/>
                      <w:rtl/>
                    </w:rPr>
                    <w:t xml:space="preserve">القطعة رقم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4</w:t>
                  </w:r>
                </w:p>
              </w:txbxContent>
            </v:textbox>
          </v:shape>
        </w:pict>
      </w:r>
    </w:p>
    <w:p w:rsidR="00356AC6" w:rsidRDefault="00576FF5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>
        <w:rPr>
          <w:rFonts w:ascii="ae_Cortoba" w:hAnsi="ae_Cortoba" w:cs="ae_Cortoba"/>
          <w:noProof/>
          <w:sz w:val="24"/>
          <w:szCs w:val="24"/>
          <w:rtl/>
          <w:lang w:eastAsia="fr-FR"/>
        </w:rPr>
        <w:pict>
          <v:group id="_x0000_s1082" style="position:absolute;left:0;text-align:left;margin-left:-4.05pt;margin-top:7.25pt;width:382.25pt;height:190.05pt;z-index:251686912" coordorigin="486,7021" coordsize="7645,3801">
            <v:shape id="_x0000_s1080" type="#_x0000_t202" style="position:absolute;left:486;top:7021;width:5094;height:3801;mso-width-relative:margin;mso-height-relative:margin">
              <v:textbox style="mso-next-textbox:#_x0000_s1080;mso-fit-shape-to-text:t">
                <w:txbxContent>
                  <w:p w:rsidR="00EB05A4" w:rsidRDefault="00EB05A4" w:rsidP="00465111">
                    <w:r>
                      <w:object w:dxaOrig="6368" w:dyaOrig="4101">
                        <v:shape id="_x0000_i1033" type="#_x0000_t75" style="width:244.5pt;height:156.75pt" o:ole="">
                          <v:imagedata r:id="rId21" o:title=""/>
                        </v:shape>
                        <o:OLEObject Type="Embed" ProgID="Visio.Drawing.11" ShapeID="_x0000_i1033" DrawAspect="Content" ObjectID="_1422678220" r:id="rId22"/>
                      </w:object>
                    </w:r>
                  </w:p>
                </w:txbxContent>
              </v:textbox>
            </v:shape>
            <v:shape id="_x0000_s1081" type="#_x0000_t202" style="position:absolute;left:5590;top:9319;width:2541;height:1489;mso-width-relative:margin;mso-height-relative:margin">
              <v:textbox>
                <w:txbxContent>
                  <w:p w:rsidR="00EB05A4" w:rsidRDefault="00EB05A4" w:rsidP="00EB05A4">
                    <w:pPr>
                      <w:jc w:val="right"/>
                    </w:pPr>
                    <w:r>
                      <w:object w:dxaOrig="3042" w:dyaOrig="1738">
                        <v:shape id="_x0000_i1034" type="#_x0000_t75" style="width:118.5pt;height:67.5pt" o:ole="">
                          <v:imagedata r:id="rId23" o:title=""/>
                        </v:shape>
                        <o:OLEObject Type="Embed" ProgID="Visio.Drawing.11" ShapeID="_x0000_i1034" DrawAspect="Content" ObjectID="_1422678221" r:id="rId24"/>
                      </w:object>
                    </w:r>
                  </w:p>
                </w:txbxContent>
              </v:textbox>
            </v:shape>
          </v:group>
        </w:pict>
      </w: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EB05A4" w:rsidRDefault="00EB05A4" w:rsidP="00EB05A4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EB05A4" w:rsidRDefault="00EB05A4" w:rsidP="00EB05A4">
      <w:pPr>
        <w:bidi/>
        <w:rPr>
          <w:rFonts w:ascii="ae_Cortoba" w:hAnsi="ae_Cortoba" w:cs="ae_Cortoba"/>
          <w:sz w:val="24"/>
          <w:szCs w:val="24"/>
          <w:lang w:bidi="ar-TN"/>
        </w:rPr>
      </w:pPr>
    </w:p>
    <w:p w:rsidR="00EB05A4" w:rsidRDefault="00EB05A4" w:rsidP="00EB05A4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Pr="00532205" w:rsidRDefault="00356AC6" w:rsidP="00532205">
      <w:pPr>
        <w:pStyle w:val="Paragraphedeliste"/>
        <w:numPr>
          <w:ilvl w:val="0"/>
          <w:numId w:val="5"/>
        </w:numPr>
        <w:bidi/>
        <w:spacing w:after="0"/>
        <w:rPr>
          <w:rFonts w:ascii="Calibri" w:eastAsia="Calibri" w:hAnsi="Calibri" w:cs="Mohareb 1"/>
          <w:sz w:val="28"/>
          <w:szCs w:val="28"/>
          <w:rtl/>
          <w:lang w:bidi="ar-TN"/>
        </w:rPr>
      </w:pPr>
      <w:r w:rsidRPr="00532205">
        <w:rPr>
          <w:rFonts w:ascii="Calibri" w:eastAsia="Calibri" w:hAnsi="Calibri" w:cs="Mohareb 1" w:hint="cs"/>
          <w:sz w:val="28"/>
          <w:szCs w:val="28"/>
          <w:rtl/>
          <w:lang w:bidi="ar-TN"/>
        </w:rPr>
        <w:t>الاستنتاجات</w:t>
      </w:r>
    </w:p>
    <w:p w:rsidR="00356AC6" w:rsidRPr="00FF5CD8" w:rsidRDefault="00356AC6" w:rsidP="009E7403">
      <w:pPr>
        <w:pStyle w:val="Paragraphedeliste"/>
        <w:numPr>
          <w:ilvl w:val="0"/>
          <w:numId w:val="3"/>
        </w:numPr>
        <w:bidi/>
        <w:ind w:left="-129" w:hanging="296"/>
        <w:rPr>
          <w:rFonts w:asciiTheme="majorBidi" w:hAnsiTheme="majorBidi" w:cstheme="majorBidi"/>
          <w:sz w:val="28"/>
          <w:szCs w:val="28"/>
          <w:lang w:bidi="ar-TN"/>
        </w:rPr>
      </w:pP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المساقط التي تحيط بالمسقط الراسي لها نفس </w:t>
      </w:r>
      <w:r w:rsidR="009E7403" w:rsidRPr="00FA1C99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TN"/>
        </w:rPr>
        <w:t>السمك</w:t>
      </w:r>
    </w:p>
    <w:p w:rsidR="00356AC6" w:rsidRPr="00FF5CD8" w:rsidRDefault="00356AC6" w:rsidP="009E7403">
      <w:pPr>
        <w:pStyle w:val="Paragraphedeliste"/>
        <w:numPr>
          <w:ilvl w:val="0"/>
          <w:numId w:val="3"/>
        </w:numPr>
        <w:bidi/>
        <w:ind w:left="-129" w:hanging="296"/>
        <w:rPr>
          <w:rFonts w:asciiTheme="majorBidi" w:hAnsiTheme="majorBidi" w:cstheme="majorBidi"/>
          <w:sz w:val="28"/>
          <w:szCs w:val="28"/>
          <w:lang w:bidi="ar-TN"/>
        </w:rPr>
      </w:pP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المسقط الراسي و اليميني و اليساري و الخلفي ترسم على نفس الخط </w:t>
      </w:r>
      <w:r w:rsidR="009E7403" w:rsidRPr="00392DB8">
        <w:rPr>
          <w:rFonts w:asciiTheme="majorBidi" w:hAnsiTheme="majorBidi" w:cstheme="majorBidi" w:hint="cs"/>
          <w:sz w:val="28"/>
          <w:szCs w:val="28"/>
          <w:u w:val="double"/>
          <w:rtl/>
          <w:lang w:bidi="ar-TN"/>
        </w:rPr>
        <w:t>الأفقي</w:t>
      </w: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و لها نفس </w:t>
      </w:r>
      <w:r w:rsidR="009E7403" w:rsidRPr="00FA1C99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TN"/>
        </w:rPr>
        <w:t>الارتفاع</w:t>
      </w:r>
    </w:p>
    <w:p w:rsidR="00356AC6" w:rsidRPr="00FF5CD8" w:rsidRDefault="00356AC6" w:rsidP="009E7403">
      <w:pPr>
        <w:pStyle w:val="Paragraphedeliste"/>
        <w:numPr>
          <w:ilvl w:val="0"/>
          <w:numId w:val="3"/>
        </w:numPr>
        <w:bidi/>
        <w:ind w:left="-129" w:hanging="296"/>
        <w:rPr>
          <w:rFonts w:asciiTheme="majorBidi" w:hAnsiTheme="majorBidi" w:cstheme="majorBidi"/>
          <w:sz w:val="28"/>
          <w:szCs w:val="28"/>
          <w:lang w:bidi="ar-TN"/>
        </w:rPr>
      </w:pP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>المسقط الراسي و العلوي و السفلي ترسم على نفس الخط</w:t>
      </w:r>
      <w:r w:rsidRPr="009E7403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TN"/>
        </w:rPr>
        <w:t xml:space="preserve"> </w:t>
      </w:r>
      <w:r w:rsidR="009E7403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TN"/>
        </w:rPr>
        <w:t>ا</w:t>
      </w:r>
      <w:r w:rsidR="009E7403" w:rsidRPr="009E7403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TN"/>
        </w:rPr>
        <w:t>لعمودي</w:t>
      </w: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ولها نفس </w:t>
      </w:r>
      <w:r w:rsidR="0055721B">
        <w:rPr>
          <w:rFonts w:asciiTheme="minorBidi" w:hAnsiTheme="minorBidi"/>
          <w:sz w:val="20"/>
          <w:szCs w:val="20"/>
          <w:lang w:bidi="ar-TN"/>
        </w:rPr>
        <w:t>…</w:t>
      </w:r>
      <w:r w:rsidR="009E7403" w:rsidRPr="009E7403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TN"/>
        </w:rPr>
        <w:t xml:space="preserve"> </w:t>
      </w:r>
      <w:r w:rsidR="009E7403" w:rsidRPr="00FA1C99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TN"/>
        </w:rPr>
        <w:t>الطول</w:t>
      </w: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5C4065" w:rsidRPr="00FF5CD8" w:rsidRDefault="005C4065" w:rsidP="009E7403">
      <w:pPr>
        <w:pStyle w:val="Paragraphedeliste"/>
        <w:numPr>
          <w:ilvl w:val="0"/>
          <w:numId w:val="3"/>
        </w:numPr>
        <w:bidi/>
        <w:ind w:left="-129" w:hanging="296"/>
        <w:rPr>
          <w:rFonts w:asciiTheme="majorBidi" w:hAnsiTheme="majorBidi" w:cstheme="majorBidi"/>
          <w:sz w:val="28"/>
          <w:szCs w:val="28"/>
          <w:lang w:bidi="ar-TN"/>
        </w:rPr>
      </w:pP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الخط </w:t>
      </w:r>
      <w:r w:rsidRPr="0055721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السميك المستمر</w:t>
      </w: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لا يقطع ابدا خط </w:t>
      </w:r>
      <w:r w:rsidR="009E7403" w:rsidRPr="00FA1C99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TN"/>
        </w:rPr>
        <w:t>سميك مستمر</w:t>
      </w: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5C4065" w:rsidRPr="00FF5CD8" w:rsidRDefault="005C4065" w:rsidP="009E7403">
      <w:pPr>
        <w:pStyle w:val="Paragraphedeliste"/>
        <w:numPr>
          <w:ilvl w:val="0"/>
          <w:numId w:val="3"/>
        </w:numPr>
        <w:bidi/>
        <w:ind w:left="-129" w:hanging="296"/>
        <w:rPr>
          <w:rFonts w:asciiTheme="majorBidi" w:hAnsiTheme="majorBidi" w:cstheme="majorBidi"/>
          <w:sz w:val="28"/>
          <w:szCs w:val="28"/>
          <w:lang w:bidi="ar-TN"/>
        </w:rPr>
      </w:pPr>
      <w:r w:rsidRPr="00BB3C27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الخط </w:t>
      </w:r>
      <w:r w:rsidRPr="00BB3C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السميك المستمر</w:t>
      </w:r>
      <w:r w:rsidRPr="00BB3C27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لا يتوقف ابدا عند خط</w:t>
      </w:r>
      <w:r w:rsidR="009E7403" w:rsidRPr="009E7403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TN"/>
        </w:rPr>
        <w:t xml:space="preserve"> </w:t>
      </w:r>
      <w:r w:rsidR="009E7403" w:rsidRPr="00FA1C99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TN"/>
        </w:rPr>
        <w:t>رقيق متقطع</w:t>
      </w:r>
      <w:r w:rsidRPr="00BB3C27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sectPr w:rsidR="005C4065" w:rsidRPr="00FF5CD8" w:rsidSect="00427120">
      <w:footerReference w:type="default" r:id="rId25"/>
      <w:pgSz w:w="11906" w:h="16838"/>
      <w:pgMar w:top="1417" w:right="1416" w:bottom="1417" w:left="567" w:header="624" w:footer="85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EF" w:rsidRDefault="00C116EF" w:rsidP="00A6050D">
      <w:pPr>
        <w:spacing w:after="0" w:line="240" w:lineRule="auto"/>
      </w:pPr>
      <w:r>
        <w:separator/>
      </w:r>
    </w:p>
  </w:endnote>
  <w:endnote w:type="continuationSeparator" w:id="0">
    <w:p w:rsidR="00C116EF" w:rsidRDefault="00C116EF" w:rsidP="00A6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AWI-3-28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Gra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ohareb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20" w:rsidRDefault="00427120" w:rsidP="00427120">
    <w:pPr>
      <w:pStyle w:val="Pieddepage"/>
      <w:tabs>
        <w:tab w:val="clear" w:pos="4153"/>
        <w:tab w:val="clear" w:pos="8306"/>
        <w:tab w:val="right" w:pos="992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EF" w:rsidRDefault="00C116EF" w:rsidP="00A6050D">
      <w:pPr>
        <w:spacing w:after="0" w:line="240" w:lineRule="auto"/>
      </w:pPr>
      <w:r>
        <w:separator/>
      </w:r>
    </w:p>
  </w:footnote>
  <w:footnote w:type="continuationSeparator" w:id="0">
    <w:p w:rsidR="00C116EF" w:rsidRDefault="00C116EF" w:rsidP="00A6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6A8"/>
    <w:multiLevelType w:val="hybridMultilevel"/>
    <w:tmpl w:val="FAF668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47E7E"/>
    <w:multiLevelType w:val="hybridMultilevel"/>
    <w:tmpl w:val="F0208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607D5"/>
    <w:multiLevelType w:val="hybridMultilevel"/>
    <w:tmpl w:val="BA201434"/>
    <w:lvl w:ilvl="0" w:tplc="758A8DB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95F60"/>
    <w:multiLevelType w:val="hybridMultilevel"/>
    <w:tmpl w:val="C6FE923E"/>
    <w:lvl w:ilvl="0" w:tplc="D8FAA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11C83"/>
    <w:multiLevelType w:val="hybridMultilevel"/>
    <w:tmpl w:val="FCE0CB96"/>
    <w:lvl w:ilvl="0" w:tplc="F0C2C30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34"/>
    <w:rsid w:val="0008363E"/>
    <w:rsid w:val="00091E32"/>
    <w:rsid w:val="000C262A"/>
    <w:rsid w:val="00161605"/>
    <w:rsid w:val="00181646"/>
    <w:rsid w:val="00192798"/>
    <w:rsid w:val="001D6D2D"/>
    <w:rsid w:val="00226BA8"/>
    <w:rsid w:val="0024755B"/>
    <w:rsid w:val="002A0504"/>
    <w:rsid w:val="002A4C49"/>
    <w:rsid w:val="002E18AA"/>
    <w:rsid w:val="002E449D"/>
    <w:rsid w:val="0030150C"/>
    <w:rsid w:val="00312302"/>
    <w:rsid w:val="00356AC6"/>
    <w:rsid w:val="003764EA"/>
    <w:rsid w:val="004122EC"/>
    <w:rsid w:val="004126CD"/>
    <w:rsid w:val="00427120"/>
    <w:rsid w:val="00465111"/>
    <w:rsid w:val="004838AF"/>
    <w:rsid w:val="004C1B8E"/>
    <w:rsid w:val="004D4C31"/>
    <w:rsid w:val="004F50A1"/>
    <w:rsid w:val="00532205"/>
    <w:rsid w:val="0055721B"/>
    <w:rsid w:val="00576FF5"/>
    <w:rsid w:val="005C4065"/>
    <w:rsid w:val="005F0A24"/>
    <w:rsid w:val="00622128"/>
    <w:rsid w:val="00730556"/>
    <w:rsid w:val="00784E63"/>
    <w:rsid w:val="007B447E"/>
    <w:rsid w:val="007D35B0"/>
    <w:rsid w:val="00823773"/>
    <w:rsid w:val="00890105"/>
    <w:rsid w:val="008E2496"/>
    <w:rsid w:val="009E2836"/>
    <w:rsid w:val="009E7403"/>
    <w:rsid w:val="00A6050D"/>
    <w:rsid w:val="00A61778"/>
    <w:rsid w:val="00A70877"/>
    <w:rsid w:val="00AD4816"/>
    <w:rsid w:val="00B30805"/>
    <w:rsid w:val="00B76F8C"/>
    <w:rsid w:val="00BA3AF1"/>
    <w:rsid w:val="00BB3C27"/>
    <w:rsid w:val="00BE4AB5"/>
    <w:rsid w:val="00C116EF"/>
    <w:rsid w:val="00C25847"/>
    <w:rsid w:val="00C55D21"/>
    <w:rsid w:val="00CE3875"/>
    <w:rsid w:val="00D05A27"/>
    <w:rsid w:val="00E1408D"/>
    <w:rsid w:val="00EB05A4"/>
    <w:rsid w:val="00EC6D18"/>
    <w:rsid w:val="00ED0413"/>
    <w:rsid w:val="00F33EC8"/>
    <w:rsid w:val="00F53C34"/>
    <w:rsid w:val="00F65C4C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412]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C3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53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C34"/>
  </w:style>
  <w:style w:type="table" w:styleId="Grilledutableau">
    <w:name w:val="Table Grid"/>
    <w:basedOn w:val="TableauNormal"/>
    <w:uiPriority w:val="59"/>
    <w:rsid w:val="00F53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23</cp:revision>
  <cp:lastPrinted>2012-02-22T22:10:00Z</cp:lastPrinted>
  <dcterms:created xsi:type="dcterms:W3CDTF">2012-02-22T21:16:00Z</dcterms:created>
  <dcterms:modified xsi:type="dcterms:W3CDTF">2013-02-18T06:37:00Z</dcterms:modified>
</cp:coreProperties>
</file>