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468"/>
        <w:bidiVisual/>
        <w:tblW w:w="1049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90"/>
      </w:tblGrid>
      <w:tr w:rsidR="00F56F5C" w:rsidRPr="00923FF7" w:rsidTr="00F56F5C">
        <w:trPr>
          <w:trHeight w:val="1263"/>
        </w:trPr>
        <w:tc>
          <w:tcPr>
            <w:tcW w:w="10490" w:type="dxa"/>
          </w:tcPr>
          <w:tbl>
            <w:tblPr>
              <w:bidiVisual/>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35"/>
            </w:tblGrid>
            <w:tr w:rsidR="00F56F5C" w:rsidRPr="00923FF7" w:rsidTr="00F56F5C">
              <w:trPr>
                <w:trHeight w:val="1263"/>
              </w:trPr>
              <w:tc>
                <w:tcPr>
                  <w:tcW w:w="10235" w:type="dxa"/>
                </w:tcPr>
                <w:p w:rsidR="00F56F5C" w:rsidRPr="00923FF7" w:rsidRDefault="00F56F5C" w:rsidP="00984825">
                  <w:pPr>
                    <w:framePr w:hSpace="141" w:wrap="around" w:vAnchor="page" w:hAnchor="margin" w:y="468"/>
                    <w:bidi/>
                    <w:spacing w:after="0" w:line="240" w:lineRule="auto"/>
                    <w:rPr>
                      <w:rFonts w:eastAsia="Calibri"/>
                      <w:b/>
                      <w:bCs/>
                      <w:sz w:val="32"/>
                      <w:szCs w:val="32"/>
                      <w:rtl/>
                      <w:lang w:eastAsia="en-US" w:bidi="ar-TN"/>
                    </w:rPr>
                  </w:pPr>
                  <w:r>
                    <w:rPr>
                      <w:rFonts w:eastAsia="Calibri" w:hint="cs"/>
                      <w:b/>
                      <w:bCs/>
                      <w:sz w:val="32"/>
                      <w:szCs w:val="32"/>
                      <w:rtl/>
                      <w:lang w:eastAsia="en-US" w:bidi="ar-TN"/>
                    </w:rPr>
                    <w:t>ال</w:t>
                  </w:r>
                  <w:r w:rsidRPr="00923FF7">
                    <w:rPr>
                      <w:rFonts w:eastAsia="Calibri"/>
                      <w:b/>
                      <w:bCs/>
                      <w:sz w:val="32"/>
                      <w:szCs w:val="32"/>
                      <w:rtl/>
                      <w:lang w:eastAsia="en-US" w:bidi="ar-TN"/>
                    </w:rPr>
                    <w:t xml:space="preserve">معهد </w:t>
                  </w:r>
                  <w:r>
                    <w:rPr>
                      <w:rFonts w:eastAsia="Calibri" w:hint="cs"/>
                      <w:b/>
                      <w:bCs/>
                      <w:sz w:val="32"/>
                      <w:szCs w:val="32"/>
                      <w:rtl/>
                      <w:lang w:eastAsia="en-US" w:bidi="ar-TN"/>
                    </w:rPr>
                    <w:t xml:space="preserve">الثانوي </w:t>
                  </w:r>
                  <w:r>
                    <w:rPr>
                      <w:rFonts w:eastAsia="Calibri"/>
                      <w:b/>
                      <w:bCs/>
                      <w:sz w:val="32"/>
                      <w:szCs w:val="32"/>
                      <w:rtl/>
                      <w:lang w:eastAsia="en-US" w:bidi="ar-TN"/>
                    </w:rPr>
                    <w:t xml:space="preserve">بوعرقوب   </w:t>
                  </w:r>
                  <w:r>
                    <w:rPr>
                      <w:rFonts w:eastAsia="Calibri"/>
                      <w:b/>
                      <w:bCs/>
                      <w:sz w:val="32"/>
                      <w:szCs w:val="32"/>
                      <w:lang w:eastAsia="en-US" w:bidi="ar-TN"/>
                    </w:rPr>
                    <w:t xml:space="preserve">                    </w:t>
                  </w:r>
                  <w:r w:rsidRPr="00923FF7">
                    <w:rPr>
                      <w:rFonts w:eastAsia="Calibri"/>
                      <w:b/>
                      <w:bCs/>
                      <w:sz w:val="32"/>
                      <w:szCs w:val="32"/>
                      <w:rtl/>
                      <w:lang w:eastAsia="en-US" w:bidi="ar-TN"/>
                    </w:rPr>
                    <w:t xml:space="preserve">الثلاثي الأول             </w:t>
                  </w:r>
                  <w:r w:rsidRPr="00923FF7">
                    <w:rPr>
                      <w:rFonts w:eastAsia="Calibri" w:hint="cs"/>
                      <w:b/>
                      <w:bCs/>
                      <w:sz w:val="32"/>
                      <w:szCs w:val="32"/>
                      <w:rtl/>
                      <w:lang w:eastAsia="en-US" w:bidi="ar-TN"/>
                    </w:rPr>
                    <w:t xml:space="preserve"> </w:t>
                  </w:r>
                  <w:r w:rsidRPr="00923FF7">
                    <w:rPr>
                      <w:rFonts w:eastAsia="Calibri"/>
                      <w:b/>
                      <w:bCs/>
                      <w:sz w:val="32"/>
                      <w:szCs w:val="32"/>
                      <w:rtl/>
                      <w:lang w:eastAsia="en-US" w:bidi="ar-TN"/>
                    </w:rPr>
                    <w:t xml:space="preserve">  المستوى: رابعة آداب</w:t>
                  </w:r>
                </w:p>
                <w:p w:rsidR="00F56F5C" w:rsidRPr="00923FF7" w:rsidRDefault="00F56F5C" w:rsidP="00984825">
                  <w:pPr>
                    <w:framePr w:hSpace="141" w:wrap="around" w:vAnchor="page" w:hAnchor="margin" w:y="468"/>
                    <w:bidi/>
                    <w:spacing w:after="0" w:line="240" w:lineRule="auto"/>
                    <w:rPr>
                      <w:rFonts w:eastAsia="Calibri"/>
                      <w:b/>
                      <w:bCs/>
                      <w:sz w:val="32"/>
                      <w:szCs w:val="32"/>
                      <w:rtl/>
                      <w:lang w:eastAsia="en-US" w:bidi="ar-TN"/>
                    </w:rPr>
                  </w:pPr>
                  <w:r w:rsidRPr="00923FF7">
                    <w:rPr>
                      <w:rFonts w:eastAsia="Calibri"/>
                      <w:b/>
                      <w:bCs/>
                      <w:sz w:val="32"/>
                      <w:szCs w:val="32"/>
                      <w:rtl/>
                      <w:lang w:eastAsia="en-US" w:bidi="ar-TN"/>
                    </w:rPr>
                    <w:t xml:space="preserve">  الأستاذ: جمال عبّودي          </w:t>
                  </w:r>
                  <w:r>
                    <w:rPr>
                      <w:rFonts w:eastAsia="Calibri"/>
                      <w:b/>
                      <w:bCs/>
                      <w:sz w:val="32"/>
                      <w:szCs w:val="32"/>
                      <w:lang w:eastAsia="en-US" w:bidi="ar-TN"/>
                    </w:rPr>
                    <w:t xml:space="preserve">     </w:t>
                  </w:r>
                  <w:r w:rsidRPr="00923FF7">
                    <w:rPr>
                      <w:rFonts w:eastAsia="Calibri"/>
                      <w:b/>
                      <w:bCs/>
                      <w:sz w:val="32"/>
                      <w:szCs w:val="32"/>
                      <w:rtl/>
                      <w:lang w:eastAsia="en-US" w:bidi="ar-TN"/>
                    </w:rPr>
                    <w:t xml:space="preserve">  فرض  </w:t>
                  </w:r>
                  <w:r w:rsidRPr="00923FF7">
                    <w:rPr>
                      <w:rFonts w:eastAsia="Calibri" w:hint="cs"/>
                      <w:b/>
                      <w:bCs/>
                      <w:sz w:val="32"/>
                      <w:szCs w:val="32"/>
                      <w:rtl/>
                      <w:lang w:eastAsia="en-US" w:bidi="ar-TN"/>
                    </w:rPr>
                    <w:t>تأليفي</w:t>
                  </w:r>
                  <w:r w:rsidRPr="00923FF7">
                    <w:rPr>
                      <w:rFonts w:eastAsia="Calibri"/>
                      <w:b/>
                      <w:bCs/>
                      <w:sz w:val="32"/>
                      <w:szCs w:val="32"/>
                      <w:rtl/>
                      <w:lang w:eastAsia="en-US" w:bidi="ar-TN"/>
                    </w:rPr>
                    <w:t xml:space="preserve"> عدد1     </w:t>
                  </w:r>
                  <w:r w:rsidRPr="00923FF7">
                    <w:rPr>
                      <w:rFonts w:eastAsia="Calibri" w:hint="cs"/>
                      <w:b/>
                      <w:bCs/>
                      <w:sz w:val="32"/>
                      <w:szCs w:val="32"/>
                      <w:rtl/>
                      <w:lang w:eastAsia="en-US" w:bidi="ar-TN"/>
                    </w:rPr>
                    <w:t xml:space="preserve">     </w:t>
                  </w:r>
                  <w:r w:rsidRPr="00923FF7">
                    <w:rPr>
                      <w:rFonts w:eastAsia="Calibri"/>
                      <w:b/>
                      <w:bCs/>
                      <w:sz w:val="32"/>
                      <w:szCs w:val="32"/>
                      <w:rtl/>
                      <w:lang w:eastAsia="en-US" w:bidi="ar-TN"/>
                    </w:rPr>
                    <w:t xml:space="preserve"> المادة:تاريخ وجغرافيا              </w:t>
                  </w:r>
                </w:p>
                <w:p w:rsidR="00F56F5C" w:rsidRPr="00923FF7" w:rsidRDefault="00F56F5C" w:rsidP="006643F1">
                  <w:pPr>
                    <w:framePr w:hSpace="141" w:wrap="around" w:vAnchor="page" w:hAnchor="margin" w:y="468"/>
                    <w:bidi/>
                    <w:spacing w:after="0" w:line="240" w:lineRule="auto"/>
                    <w:rPr>
                      <w:rFonts w:eastAsia="Calibri"/>
                      <w:b/>
                      <w:bCs/>
                      <w:sz w:val="32"/>
                      <w:szCs w:val="32"/>
                      <w:rtl/>
                      <w:lang w:eastAsia="en-US" w:bidi="ar-TN"/>
                    </w:rPr>
                  </w:pPr>
                  <w:r>
                    <w:rPr>
                      <w:rFonts w:eastAsia="Calibri" w:hint="cs"/>
                      <w:b/>
                      <w:bCs/>
                      <w:sz w:val="32"/>
                      <w:szCs w:val="32"/>
                      <w:rtl/>
                      <w:lang w:eastAsia="en-US" w:bidi="ar-TN"/>
                    </w:rPr>
                    <w:t xml:space="preserve">    </w:t>
                  </w:r>
                  <w:proofErr w:type="gramStart"/>
                  <w:r w:rsidRPr="00923FF7">
                    <w:rPr>
                      <w:rFonts w:eastAsia="Calibri"/>
                      <w:b/>
                      <w:bCs/>
                      <w:sz w:val="32"/>
                      <w:szCs w:val="32"/>
                      <w:rtl/>
                      <w:lang w:eastAsia="en-US" w:bidi="ar-TN"/>
                    </w:rPr>
                    <w:t>السنة</w:t>
                  </w:r>
                  <w:proofErr w:type="gramEnd"/>
                  <w:r w:rsidRPr="00923FF7">
                    <w:rPr>
                      <w:rFonts w:eastAsia="Calibri"/>
                      <w:b/>
                      <w:bCs/>
                      <w:sz w:val="32"/>
                      <w:szCs w:val="32"/>
                      <w:rtl/>
                      <w:lang w:eastAsia="en-US" w:bidi="ar-TN"/>
                    </w:rPr>
                    <w:t xml:space="preserve"> الدراسية:</w:t>
                  </w:r>
                  <w:r w:rsidR="006643F1">
                    <w:rPr>
                      <w:rFonts w:eastAsia="Calibri"/>
                      <w:b/>
                      <w:bCs/>
                      <w:sz w:val="32"/>
                      <w:szCs w:val="32"/>
                      <w:lang w:eastAsia="en-US" w:bidi="ar-TN"/>
                    </w:rPr>
                    <w:t xml:space="preserve">012 </w:t>
                  </w:r>
                  <w:r>
                    <w:rPr>
                      <w:rFonts w:eastAsia="Calibri" w:hint="cs"/>
                      <w:b/>
                      <w:bCs/>
                      <w:sz w:val="32"/>
                      <w:szCs w:val="32"/>
                      <w:rtl/>
                      <w:lang w:eastAsia="en-US" w:bidi="ar-TN"/>
                    </w:rPr>
                    <w:t>2</w:t>
                  </w:r>
                  <w:r w:rsidRPr="00923FF7">
                    <w:rPr>
                      <w:rFonts w:eastAsia="Calibri"/>
                      <w:b/>
                      <w:bCs/>
                      <w:sz w:val="32"/>
                      <w:szCs w:val="32"/>
                      <w:rtl/>
                      <w:lang w:eastAsia="en-US" w:bidi="ar-TN"/>
                    </w:rPr>
                    <w:t>-</w:t>
                  </w:r>
                  <w:r w:rsidRPr="00923FF7">
                    <w:rPr>
                      <w:rFonts w:eastAsia="Calibri" w:hint="cs"/>
                      <w:b/>
                      <w:bCs/>
                      <w:sz w:val="32"/>
                      <w:szCs w:val="32"/>
                      <w:rtl/>
                      <w:lang w:eastAsia="en-US" w:bidi="ar-TN"/>
                    </w:rPr>
                    <w:t xml:space="preserve"> </w:t>
                  </w:r>
                  <w:r>
                    <w:rPr>
                      <w:rFonts w:eastAsia="Calibri" w:hint="cs"/>
                      <w:b/>
                      <w:bCs/>
                      <w:sz w:val="32"/>
                      <w:szCs w:val="32"/>
                      <w:rtl/>
                      <w:lang w:eastAsia="en-US" w:bidi="ar-TN"/>
                    </w:rPr>
                    <w:t xml:space="preserve">2013 </w:t>
                  </w:r>
                  <w:r w:rsidRPr="00923FF7">
                    <w:rPr>
                      <w:rFonts w:eastAsia="Calibri"/>
                      <w:b/>
                      <w:bCs/>
                      <w:sz w:val="32"/>
                      <w:szCs w:val="32"/>
                      <w:rtl/>
                      <w:lang w:eastAsia="en-US" w:bidi="ar-TN"/>
                    </w:rPr>
                    <w:t xml:space="preserve">  </w:t>
                  </w:r>
                  <w:r w:rsidRPr="00923FF7">
                    <w:rPr>
                      <w:rFonts w:eastAsia="Calibri" w:hint="cs"/>
                      <w:b/>
                      <w:bCs/>
                      <w:sz w:val="32"/>
                      <w:szCs w:val="32"/>
                      <w:rtl/>
                      <w:lang w:eastAsia="en-US" w:bidi="ar-TN"/>
                    </w:rPr>
                    <w:t xml:space="preserve">       </w:t>
                  </w:r>
                  <w:r w:rsidRPr="00923FF7">
                    <w:rPr>
                      <w:rFonts w:eastAsia="Calibri"/>
                      <w:b/>
                      <w:bCs/>
                      <w:sz w:val="32"/>
                      <w:szCs w:val="32"/>
                      <w:rtl/>
                      <w:lang w:eastAsia="en-US" w:bidi="ar-TN"/>
                    </w:rPr>
                    <w:t xml:space="preserve"> الضارب:3</w:t>
                  </w:r>
                  <w:r w:rsidRPr="00923FF7">
                    <w:rPr>
                      <w:rFonts w:eastAsia="Calibri" w:hint="cs"/>
                      <w:b/>
                      <w:bCs/>
                      <w:sz w:val="32"/>
                      <w:szCs w:val="32"/>
                      <w:rtl/>
                      <w:lang w:eastAsia="en-US" w:bidi="ar-TN"/>
                    </w:rPr>
                    <w:t xml:space="preserve">            </w:t>
                  </w:r>
                  <w:r>
                    <w:rPr>
                      <w:rFonts w:eastAsia="Calibri" w:hint="cs"/>
                      <w:b/>
                      <w:bCs/>
                      <w:sz w:val="32"/>
                      <w:szCs w:val="32"/>
                      <w:rtl/>
                      <w:lang w:eastAsia="en-US" w:bidi="ar-TN"/>
                    </w:rPr>
                    <w:t xml:space="preserve">  </w:t>
                  </w:r>
                  <w:r w:rsidRPr="00923FF7">
                    <w:rPr>
                      <w:rFonts w:eastAsia="Calibri"/>
                      <w:b/>
                      <w:bCs/>
                      <w:sz w:val="32"/>
                      <w:szCs w:val="32"/>
                      <w:rtl/>
                      <w:lang w:eastAsia="en-US" w:bidi="ar-TN"/>
                    </w:rPr>
                    <w:t xml:space="preserve"> الحصة:</w:t>
                  </w:r>
                  <w:r w:rsidRPr="00923FF7">
                    <w:rPr>
                      <w:rFonts w:eastAsia="Calibri" w:hint="cs"/>
                      <w:b/>
                      <w:bCs/>
                      <w:sz w:val="32"/>
                      <w:szCs w:val="32"/>
                      <w:rtl/>
                      <w:lang w:eastAsia="en-US" w:bidi="ar-TN"/>
                    </w:rPr>
                    <w:t>3 ساعات</w:t>
                  </w:r>
                </w:p>
                <w:p w:rsidR="00F56F5C" w:rsidRPr="00923FF7" w:rsidRDefault="00F56F5C" w:rsidP="00984825">
                  <w:pPr>
                    <w:framePr w:hSpace="141" w:wrap="around" w:vAnchor="page" w:hAnchor="margin" w:y="468"/>
                    <w:bidi/>
                    <w:spacing w:after="0" w:line="240" w:lineRule="auto"/>
                    <w:rPr>
                      <w:rFonts w:eastAsia="Calibri"/>
                      <w:sz w:val="32"/>
                      <w:szCs w:val="32"/>
                      <w:rtl/>
                      <w:lang w:eastAsia="en-US" w:bidi="ar-TN"/>
                    </w:rPr>
                  </w:pPr>
                  <w:r w:rsidRPr="00923FF7">
                    <w:rPr>
                      <w:rFonts w:eastAsia="Calibri" w:hint="cs"/>
                      <w:b/>
                      <w:bCs/>
                      <w:sz w:val="32"/>
                      <w:szCs w:val="32"/>
                      <w:rtl/>
                      <w:lang w:eastAsia="en-US" w:bidi="ar-TN"/>
                    </w:rPr>
                    <w:t xml:space="preserve">                                                                                  </w:t>
                  </w:r>
                </w:p>
              </w:tc>
            </w:tr>
          </w:tbl>
          <w:p w:rsidR="00F56F5C" w:rsidRPr="00923FF7" w:rsidRDefault="00F56F5C" w:rsidP="00984825">
            <w:pPr>
              <w:bidi/>
              <w:spacing w:after="0" w:line="240" w:lineRule="auto"/>
              <w:ind w:right="-1134"/>
              <w:rPr>
                <w:rFonts w:eastAsia="Calibri"/>
                <w:sz w:val="32"/>
                <w:szCs w:val="32"/>
                <w:rtl/>
                <w:lang w:eastAsia="en-US" w:bidi="ar-TN"/>
              </w:rPr>
            </w:pPr>
          </w:p>
        </w:tc>
      </w:tr>
    </w:tbl>
    <w:p w:rsidR="00F56F5C" w:rsidRDefault="00F56F5C" w:rsidP="00F56F5C">
      <w:pPr>
        <w:bidi/>
        <w:jc w:val="center"/>
        <w:rPr>
          <w:b/>
          <w:bCs/>
          <w:sz w:val="32"/>
          <w:szCs w:val="32"/>
          <w:rtl/>
        </w:rPr>
      </w:pPr>
      <w:r>
        <w:rPr>
          <w:rFonts w:hint="cs"/>
          <w:b/>
          <w:bCs/>
          <w:sz w:val="32"/>
          <w:szCs w:val="32"/>
          <w:rtl/>
        </w:rPr>
        <w:t>التاريخ ( 10 نقاط )</w:t>
      </w:r>
    </w:p>
    <w:p w:rsidR="00C45604" w:rsidRDefault="00F56F5C" w:rsidP="00F56F5C">
      <w:pPr>
        <w:autoSpaceDE w:val="0"/>
        <w:autoSpaceDN w:val="0"/>
        <w:bidi/>
        <w:adjustRightInd w:val="0"/>
        <w:spacing w:after="0" w:line="240" w:lineRule="auto"/>
        <w:jc w:val="both"/>
        <w:rPr>
          <w:b/>
          <w:bCs/>
          <w:sz w:val="28"/>
          <w:szCs w:val="28"/>
          <w:rtl/>
        </w:rPr>
      </w:pPr>
      <w:proofErr w:type="gramStart"/>
      <w:r>
        <w:rPr>
          <w:rFonts w:hint="cs"/>
          <w:b/>
          <w:bCs/>
          <w:sz w:val="28"/>
          <w:szCs w:val="28"/>
          <w:rtl/>
        </w:rPr>
        <w:t>الموضوع</w:t>
      </w:r>
      <w:r w:rsidR="00373035">
        <w:rPr>
          <w:rFonts w:hint="cs"/>
          <w:b/>
          <w:bCs/>
          <w:sz w:val="28"/>
          <w:szCs w:val="28"/>
          <w:rtl/>
        </w:rPr>
        <w:t xml:space="preserve"> :</w:t>
      </w:r>
      <w:proofErr w:type="gramEnd"/>
      <w:r w:rsidR="00373035">
        <w:rPr>
          <w:rFonts w:hint="cs"/>
          <w:b/>
          <w:bCs/>
          <w:sz w:val="28"/>
          <w:szCs w:val="28"/>
          <w:rtl/>
        </w:rPr>
        <w:t xml:space="preserve"> مقال </w:t>
      </w:r>
    </w:p>
    <w:p w:rsidR="00A57620" w:rsidRPr="00A57620" w:rsidRDefault="00A57620" w:rsidP="00180BC2">
      <w:pPr>
        <w:autoSpaceDE w:val="0"/>
        <w:autoSpaceDN w:val="0"/>
        <w:bidi/>
        <w:adjustRightInd w:val="0"/>
        <w:spacing w:after="0" w:line="240" w:lineRule="auto"/>
        <w:jc w:val="both"/>
        <w:rPr>
          <w:sz w:val="28"/>
          <w:szCs w:val="28"/>
          <w:rtl/>
        </w:rPr>
      </w:pPr>
      <w:r>
        <w:rPr>
          <w:rFonts w:hint="cs"/>
          <w:b/>
          <w:bCs/>
          <w:sz w:val="28"/>
          <w:szCs w:val="28"/>
          <w:rtl/>
        </w:rPr>
        <w:t xml:space="preserve">              </w:t>
      </w:r>
      <w:r w:rsidRPr="00A57620">
        <w:rPr>
          <w:rFonts w:hint="cs"/>
          <w:sz w:val="28"/>
          <w:szCs w:val="28"/>
          <w:rtl/>
        </w:rPr>
        <w:t xml:space="preserve"> عرّف الأنظمة الكليانية التي نشأت في أوروبا في فترة مابين الحربين العالميتين، </w:t>
      </w:r>
    </w:p>
    <w:p w:rsidR="00180BC2" w:rsidRPr="00A57620" w:rsidRDefault="00A57620" w:rsidP="00A57620">
      <w:pPr>
        <w:autoSpaceDE w:val="0"/>
        <w:autoSpaceDN w:val="0"/>
        <w:bidi/>
        <w:adjustRightInd w:val="0"/>
        <w:spacing w:after="0" w:line="240" w:lineRule="auto"/>
        <w:jc w:val="both"/>
        <w:rPr>
          <w:sz w:val="28"/>
          <w:szCs w:val="28"/>
          <w:rtl/>
        </w:rPr>
      </w:pPr>
      <w:r w:rsidRPr="00A57620">
        <w:rPr>
          <w:rFonts w:hint="cs"/>
          <w:sz w:val="28"/>
          <w:szCs w:val="28"/>
          <w:rtl/>
        </w:rPr>
        <w:t xml:space="preserve">             وبيّن دورها في إخفاق سياسة الأمن </w:t>
      </w:r>
      <w:r w:rsidR="00D54EDF" w:rsidRPr="00A57620">
        <w:rPr>
          <w:rFonts w:hint="cs"/>
          <w:sz w:val="28"/>
          <w:szCs w:val="28"/>
          <w:rtl/>
        </w:rPr>
        <w:t>الجماعي، ثم</w:t>
      </w:r>
      <w:r w:rsidR="00D54EDF" w:rsidRPr="00A57620">
        <w:rPr>
          <w:rFonts w:hint="eastAsia"/>
          <w:sz w:val="28"/>
          <w:szCs w:val="28"/>
          <w:rtl/>
        </w:rPr>
        <w:t>ّ</w:t>
      </w:r>
      <w:r w:rsidRPr="00A57620">
        <w:rPr>
          <w:rFonts w:hint="cs"/>
          <w:sz w:val="28"/>
          <w:szCs w:val="28"/>
          <w:rtl/>
        </w:rPr>
        <w:t xml:space="preserve"> أبرز موقف الأنظمة الديمقراطية من ذلك.</w:t>
      </w:r>
    </w:p>
    <w:p w:rsidR="00373035" w:rsidRDefault="00373035" w:rsidP="00373035">
      <w:pPr>
        <w:pStyle w:val="Paragraphedeliste"/>
        <w:bidi/>
        <w:jc w:val="center"/>
        <w:rPr>
          <w:b/>
          <w:bCs/>
          <w:sz w:val="32"/>
          <w:szCs w:val="32"/>
          <w:rtl/>
        </w:rPr>
      </w:pPr>
      <w:r w:rsidRPr="00812130">
        <w:rPr>
          <w:rFonts w:hint="cs"/>
          <w:b/>
          <w:bCs/>
          <w:sz w:val="32"/>
          <w:szCs w:val="32"/>
          <w:rtl/>
        </w:rPr>
        <w:t>ال</w:t>
      </w:r>
      <w:r>
        <w:rPr>
          <w:rFonts w:hint="cs"/>
          <w:b/>
          <w:bCs/>
          <w:sz w:val="32"/>
          <w:szCs w:val="32"/>
          <w:rtl/>
        </w:rPr>
        <w:t xml:space="preserve">جغرافيا </w:t>
      </w:r>
      <w:r w:rsidRPr="00812130">
        <w:rPr>
          <w:rFonts w:hint="cs"/>
          <w:b/>
          <w:bCs/>
          <w:sz w:val="32"/>
          <w:szCs w:val="32"/>
          <w:rtl/>
        </w:rPr>
        <w:t>( 10 نقاط )</w:t>
      </w:r>
    </w:p>
    <w:p w:rsidR="00373035" w:rsidRDefault="00373035" w:rsidP="00373035">
      <w:pPr>
        <w:pStyle w:val="Paragraphedeliste"/>
        <w:bidi/>
        <w:ind w:left="0"/>
        <w:rPr>
          <w:b/>
          <w:bCs/>
          <w:sz w:val="32"/>
          <w:szCs w:val="32"/>
          <w:rtl/>
        </w:rPr>
      </w:pPr>
      <w:proofErr w:type="gramStart"/>
      <w:r>
        <w:rPr>
          <w:rFonts w:hint="cs"/>
          <w:b/>
          <w:bCs/>
          <w:sz w:val="32"/>
          <w:szCs w:val="32"/>
          <w:rtl/>
        </w:rPr>
        <w:t>الموضوع :</w:t>
      </w:r>
      <w:proofErr w:type="gramEnd"/>
      <w:r>
        <w:rPr>
          <w:rFonts w:hint="cs"/>
          <w:b/>
          <w:bCs/>
          <w:sz w:val="32"/>
          <w:szCs w:val="32"/>
          <w:rtl/>
        </w:rPr>
        <w:t xml:space="preserve"> دراسة وثائق </w:t>
      </w:r>
    </w:p>
    <w:p w:rsidR="00373035" w:rsidRDefault="00373035" w:rsidP="00373035">
      <w:pPr>
        <w:pStyle w:val="Paragraphedeliste"/>
        <w:bidi/>
        <w:ind w:left="0"/>
        <w:jc w:val="center"/>
        <w:rPr>
          <w:b/>
          <w:bCs/>
          <w:sz w:val="28"/>
          <w:szCs w:val="28"/>
          <w:rtl/>
        </w:rPr>
      </w:pPr>
      <w:r>
        <w:rPr>
          <w:rFonts w:hint="cs"/>
          <w:b/>
          <w:bCs/>
          <w:sz w:val="28"/>
          <w:szCs w:val="28"/>
          <w:rtl/>
        </w:rPr>
        <w:t>التفاوت في التقدم في العالم ومحاولات الحدّ منه</w:t>
      </w:r>
    </w:p>
    <w:p w:rsidR="00373035" w:rsidRDefault="00373035" w:rsidP="00373035">
      <w:pPr>
        <w:pStyle w:val="Paragraphedeliste"/>
        <w:bidi/>
        <w:ind w:left="0"/>
        <w:rPr>
          <w:b/>
          <w:bCs/>
          <w:sz w:val="28"/>
          <w:szCs w:val="28"/>
          <w:rtl/>
        </w:rPr>
      </w:pPr>
      <w:r>
        <w:rPr>
          <w:rFonts w:hint="cs"/>
          <w:b/>
          <w:bCs/>
          <w:sz w:val="28"/>
          <w:szCs w:val="28"/>
          <w:rtl/>
        </w:rPr>
        <w:t xml:space="preserve">الوثيقة </w:t>
      </w:r>
      <w:proofErr w:type="gramStart"/>
      <w:r>
        <w:rPr>
          <w:rFonts w:hint="cs"/>
          <w:b/>
          <w:bCs/>
          <w:sz w:val="28"/>
          <w:szCs w:val="28"/>
          <w:rtl/>
        </w:rPr>
        <w:t>عدد</w:t>
      </w:r>
      <w:proofErr w:type="gramEnd"/>
      <w:r>
        <w:rPr>
          <w:rFonts w:hint="cs"/>
          <w:b/>
          <w:bCs/>
          <w:sz w:val="28"/>
          <w:szCs w:val="28"/>
          <w:rtl/>
        </w:rPr>
        <w:t xml:space="preserve"> 1    </w:t>
      </w:r>
      <w:r w:rsidR="005D2480">
        <w:rPr>
          <w:rFonts w:hint="cs"/>
          <w:b/>
          <w:bCs/>
          <w:sz w:val="28"/>
          <w:szCs w:val="28"/>
          <w:rtl/>
        </w:rPr>
        <w:t xml:space="preserve"> </w:t>
      </w:r>
      <w:r w:rsidR="00A57620">
        <w:rPr>
          <w:rFonts w:hint="cs"/>
          <w:b/>
          <w:bCs/>
          <w:sz w:val="28"/>
          <w:szCs w:val="28"/>
          <w:rtl/>
        </w:rPr>
        <w:t xml:space="preserve">      </w:t>
      </w:r>
      <w:r>
        <w:rPr>
          <w:rFonts w:hint="cs"/>
          <w:b/>
          <w:bCs/>
          <w:sz w:val="28"/>
          <w:szCs w:val="28"/>
          <w:rtl/>
        </w:rPr>
        <w:t xml:space="preserve"> مؤشرات اقتصادية وبشرية </w:t>
      </w:r>
      <w:r w:rsidR="00404FAC">
        <w:rPr>
          <w:rFonts w:hint="cs"/>
          <w:b/>
          <w:bCs/>
          <w:sz w:val="28"/>
          <w:szCs w:val="28"/>
          <w:rtl/>
        </w:rPr>
        <w:t>للعالمين النامي والمتقدم</w:t>
      </w:r>
    </w:p>
    <w:tbl>
      <w:tblPr>
        <w:tblStyle w:val="Grilledutableau"/>
        <w:bidiVisual/>
        <w:tblW w:w="0" w:type="auto"/>
        <w:tblLook w:val="04A0"/>
      </w:tblPr>
      <w:tblGrid>
        <w:gridCol w:w="6435"/>
        <w:gridCol w:w="1927"/>
        <w:gridCol w:w="1683"/>
      </w:tblGrid>
      <w:tr w:rsidR="00404FAC" w:rsidTr="008630B1">
        <w:trPr>
          <w:trHeight w:val="326"/>
        </w:trPr>
        <w:tc>
          <w:tcPr>
            <w:tcW w:w="6435" w:type="dxa"/>
          </w:tcPr>
          <w:p w:rsidR="00404FAC" w:rsidRDefault="00404FAC" w:rsidP="00404FAC">
            <w:pPr>
              <w:pStyle w:val="Paragraphedeliste"/>
              <w:bidi/>
              <w:ind w:left="0"/>
              <w:jc w:val="center"/>
              <w:rPr>
                <w:b/>
                <w:bCs/>
                <w:sz w:val="28"/>
                <w:szCs w:val="28"/>
                <w:rtl/>
              </w:rPr>
            </w:pPr>
            <w:proofErr w:type="gramStart"/>
            <w:r>
              <w:rPr>
                <w:rFonts w:hint="cs"/>
                <w:b/>
                <w:bCs/>
                <w:sz w:val="28"/>
                <w:szCs w:val="28"/>
                <w:rtl/>
              </w:rPr>
              <w:t>المؤشر</w:t>
            </w:r>
            <w:proofErr w:type="gramEnd"/>
          </w:p>
        </w:tc>
        <w:tc>
          <w:tcPr>
            <w:tcW w:w="1927" w:type="dxa"/>
          </w:tcPr>
          <w:p w:rsidR="00404FAC" w:rsidRDefault="00404FAC" w:rsidP="00404FAC">
            <w:pPr>
              <w:pStyle w:val="Paragraphedeliste"/>
              <w:bidi/>
              <w:ind w:left="0"/>
              <w:jc w:val="center"/>
              <w:rPr>
                <w:b/>
                <w:bCs/>
                <w:sz w:val="28"/>
                <w:szCs w:val="28"/>
                <w:rtl/>
              </w:rPr>
            </w:pPr>
            <w:proofErr w:type="gramStart"/>
            <w:r>
              <w:rPr>
                <w:rFonts w:hint="cs"/>
                <w:b/>
                <w:bCs/>
                <w:sz w:val="28"/>
                <w:szCs w:val="28"/>
                <w:rtl/>
              </w:rPr>
              <w:t>العالم</w:t>
            </w:r>
            <w:proofErr w:type="gramEnd"/>
            <w:r>
              <w:rPr>
                <w:rFonts w:hint="cs"/>
                <w:b/>
                <w:bCs/>
                <w:sz w:val="28"/>
                <w:szCs w:val="28"/>
                <w:rtl/>
              </w:rPr>
              <w:t xml:space="preserve"> المتقدم</w:t>
            </w:r>
          </w:p>
        </w:tc>
        <w:tc>
          <w:tcPr>
            <w:tcW w:w="1683" w:type="dxa"/>
          </w:tcPr>
          <w:p w:rsidR="00404FAC" w:rsidRDefault="00404FAC" w:rsidP="00404FAC">
            <w:pPr>
              <w:pStyle w:val="Paragraphedeliste"/>
              <w:bidi/>
              <w:ind w:left="0"/>
              <w:jc w:val="center"/>
              <w:rPr>
                <w:b/>
                <w:bCs/>
                <w:sz w:val="28"/>
                <w:szCs w:val="28"/>
                <w:rtl/>
              </w:rPr>
            </w:pPr>
            <w:proofErr w:type="gramStart"/>
            <w:r>
              <w:rPr>
                <w:rFonts w:hint="cs"/>
                <w:b/>
                <w:bCs/>
                <w:sz w:val="28"/>
                <w:szCs w:val="28"/>
                <w:rtl/>
              </w:rPr>
              <w:t>العالم</w:t>
            </w:r>
            <w:proofErr w:type="gramEnd"/>
            <w:r>
              <w:rPr>
                <w:rFonts w:hint="cs"/>
                <w:b/>
                <w:bCs/>
                <w:sz w:val="28"/>
                <w:szCs w:val="28"/>
                <w:rtl/>
              </w:rPr>
              <w:t xml:space="preserve"> النامي</w:t>
            </w:r>
          </w:p>
        </w:tc>
      </w:tr>
      <w:tr w:rsidR="00404FAC" w:rsidTr="008630B1">
        <w:trPr>
          <w:trHeight w:val="358"/>
        </w:trPr>
        <w:tc>
          <w:tcPr>
            <w:tcW w:w="6435" w:type="dxa"/>
          </w:tcPr>
          <w:p w:rsidR="00404FAC" w:rsidRPr="00404FAC" w:rsidRDefault="00404FAC" w:rsidP="00404FAC">
            <w:pPr>
              <w:pStyle w:val="Paragraphedeliste"/>
              <w:bidi/>
              <w:ind w:left="0"/>
              <w:rPr>
                <w:sz w:val="28"/>
                <w:szCs w:val="28"/>
                <w:rtl/>
              </w:rPr>
            </w:pPr>
            <w:r>
              <w:rPr>
                <w:rFonts w:hint="cs"/>
                <w:sz w:val="28"/>
                <w:szCs w:val="28"/>
                <w:rtl/>
              </w:rPr>
              <w:t xml:space="preserve">الحصّة من القيمة المضافة الصناعية سنة 2005 </w:t>
            </w:r>
          </w:p>
        </w:tc>
        <w:tc>
          <w:tcPr>
            <w:tcW w:w="1927" w:type="dxa"/>
          </w:tcPr>
          <w:p w:rsidR="00404FAC" w:rsidRPr="008809DA" w:rsidRDefault="00404FAC" w:rsidP="00404FAC">
            <w:pPr>
              <w:pStyle w:val="Paragraphedeliste"/>
              <w:bidi/>
              <w:ind w:left="0"/>
              <w:jc w:val="center"/>
              <w:rPr>
                <w:sz w:val="28"/>
                <w:szCs w:val="28"/>
                <w:rtl/>
              </w:rPr>
            </w:pPr>
            <w:r w:rsidRPr="008809DA">
              <w:rPr>
                <w:rFonts w:hint="cs"/>
                <w:sz w:val="28"/>
                <w:szCs w:val="28"/>
                <w:rtl/>
              </w:rPr>
              <w:t>63 %</w:t>
            </w:r>
          </w:p>
        </w:tc>
        <w:tc>
          <w:tcPr>
            <w:tcW w:w="1683" w:type="dxa"/>
          </w:tcPr>
          <w:p w:rsidR="00404FAC" w:rsidRPr="008809DA" w:rsidRDefault="00404FAC" w:rsidP="00404FAC">
            <w:pPr>
              <w:pStyle w:val="Paragraphedeliste"/>
              <w:bidi/>
              <w:ind w:left="0"/>
              <w:jc w:val="center"/>
              <w:rPr>
                <w:sz w:val="28"/>
                <w:szCs w:val="28"/>
                <w:rtl/>
              </w:rPr>
            </w:pPr>
            <w:r w:rsidRPr="008809DA">
              <w:rPr>
                <w:rFonts w:hint="cs"/>
                <w:sz w:val="28"/>
                <w:szCs w:val="28"/>
                <w:rtl/>
              </w:rPr>
              <w:t>37 %</w:t>
            </w:r>
          </w:p>
        </w:tc>
      </w:tr>
      <w:tr w:rsidR="00404FAC" w:rsidTr="008630B1">
        <w:trPr>
          <w:trHeight w:val="342"/>
        </w:trPr>
        <w:tc>
          <w:tcPr>
            <w:tcW w:w="6435" w:type="dxa"/>
          </w:tcPr>
          <w:p w:rsidR="00404FAC" w:rsidRDefault="00404FAC" w:rsidP="00404FAC">
            <w:pPr>
              <w:pStyle w:val="Paragraphedeliste"/>
              <w:bidi/>
              <w:ind w:left="0"/>
              <w:rPr>
                <w:sz w:val="28"/>
                <w:szCs w:val="28"/>
                <w:rtl/>
              </w:rPr>
            </w:pPr>
            <w:r>
              <w:rPr>
                <w:rFonts w:hint="cs"/>
                <w:sz w:val="28"/>
                <w:szCs w:val="28"/>
                <w:rtl/>
              </w:rPr>
              <w:t>الحصة من المبادلات العالمية للسلع والخدمات سنة 2010</w:t>
            </w:r>
          </w:p>
        </w:tc>
        <w:tc>
          <w:tcPr>
            <w:tcW w:w="1927" w:type="dxa"/>
          </w:tcPr>
          <w:p w:rsidR="00404FAC" w:rsidRPr="008809DA" w:rsidRDefault="00404FAC" w:rsidP="00404FAC">
            <w:pPr>
              <w:pStyle w:val="Paragraphedeliste"/>
              <w:bidi/>
              <w:ind w:left="0"/>
              <w:jc w:val="center"/>
              <w:rPr>
                <w:sz w:val="28"/>
                <w:szCs w:val="28"/>
                <w:rtl/>
              </w:rPr>
            </w:pPr>
            <w:r w:rsidRPr="008809DA">
              <w:rPr>
                <w:rFonts w:hint="cs"/>
                <w:sz w:val="28"/>
                <w:szCs w:val="28"/>
                <w:rtl/>
              </w:rPr>
              <w:t>61 %</w:t>
            </w:r>
          </w:p>
        </w:tc>
        <w:tc>
          <w:tcPr>
            <w:tcW w:w="1683" w:type="dxa"/>
          </w:tcPr>
          <w:p w:rsidR="00404FAC" w:rsidRPr="008809DA" w:rsidRDefault="00404FAC" w:rsidP="00404FAC">
            <w:pPr>
              <w:pStyle w:val="Paragraphedeliste"/>
              <w:bidi/>
              <w:ind w:left="0"/>
              <w:jc w:val="center"/>
              <w:rPr>
                <w:sz w:val="28"/>
                <w:szCs w:val="28"/>
                <w:rtl/>
              </w:rPr>
            </w:pPr>
            <w:r w:rsidRPr="008809DA">
              <w:rPr>
                <w:rFonts w:hint="cs"/>
                <w:sz w:val="28"/>
                <w:szCs w:val="28"/>
                <w:rtl/>
              </w:rPr>
              <w:t>39 %</w:t>
            </w:r>
          </w:p>
        </w:tc>
      </w:tr>
      <w:tr w:rsidR="00404FAC" w:rsidTr="008630B1">
        <w:trPr>
          <w:trHeight w:val="684"/>
        </w:trPr>
        <w:tc>
          <w:tcPr>
            <w:tcW w:w="6435" w:type="dxa"/>
          </w:tcPr>
          <w:p w:rsidR="00404FAC" w:rsidRDefault="00404FAC" w:rsidP="00404FAC">
            <w:pPr>
              <w:pStyle w:val="Paragraphedeliste"/>
              <w:bidi/>
              <w:ind w:left="0"/>
              <w:rPr>
                <w:sz w:val="28"/>
                <w:szCs w:val="28"/>
                <w:rtl/>
              </w:rPr>
            </w:pPr>
            <w:r>
              <w:rPr>
                <w:rFonts w:hint="cs"/>
                <w:sz w:val="28"/>
                <w:szCs w:val="28"/>
                <w:rtl/>
              </w:rPr>
              <w:t>قيمة الأصول المالية للشركات العبرقطرية الخمس والعشرين الأولى بالمليار دولار سنة 2006</w:t>
            </w:r>
          </w:p>
        </w:tc>
        <w:tc>
          <w:tcPr>
            <w:tcW w:w="1927" w:type="dxa"/>
          </w:tcPr>
          <w:p w:rsidR="00404FAC" w:rsidRPr="008809DA" w:rsidRDefault="00404FAC" w:rsidP="00404FAC">
            <w:pPr>
              <w:pStyle w:val="Paragraphedeliste"/>
              <w:bidi/>
              <w:ind w:left="0"/>
              <w:jc w:val="center"/>
              <w:rPr>
                <w:sz w:val="28"/>
                <w:szCs w:val="28"/>
                <w:rtl/>
              </w:rPr>
            </w:pPr>
            <w:r w:rsidRPr="008809DA">
              <w:rPr>
                <w:rFonts w:hint="cs"/>
                <w:sz w:val="28"/>
                <w:szCs w:val="28"/>
                <w:rtl/>
              </w:rPr>
              <w:t>4330</w:t>
            </w:r>
          </w:p>
        </w:tc>
        <w:tc>
          <w:tcPr>
            <w:tcW w:w="1683" w:type="dxa"/>
          </w:tcPr>
          <w:p w:rsidR="00404FAC" w:rsidRPr="008809DA" w:rsidRDefault="00404FAC" w:rsidP="00404FAC">
            <w:pPr>
              <w:pStyle w:val="Paragraphedeliste"/>
              <w:bidi/>
              <w:ind w:left="0"/>
              <w:jc w:val="center"/>
              <w:rPr>
                <w:sz w:val="28"/>
                <w:szCs w:val="28"/>
                <w:rtl/>
              </w:rPr>
            </w:pPr>
            <w:r w:rsidRPr="008809DA">
              <w:rPr>
                <w:rFonts w:hint="cs"/>
                <w:sz w:val="28"/>
                <w:szCs w:val="28"/>
                <w:rtl/>
              </w:rPr>
              <w:t>838</w:t>
            </w:r>
          </w:p>
        </w:tc>
      </w:tr>
      <w:tr w:rsidR="00404FAC" w:rsidTr="008630B1">
        <w:trPr>
          <w:trHeight w:val="373"/>
        </w:trPr>
        <w:tc>
          <w:tcPr>
            <w:tcW w:w="6435" w:type="dxa"/>
          </w:tcPr>
          <w:p w:rsidR="00404FAC" w:rsidRDefault="00404FAC" w:rsidP="00404FAC">
            <w:pPr>
              <w:pStyle w:val="Paragraphedeliste"/>
              <w:bidi/>
              <w:ind w:left="0"/>
              <w:rPr>
                <w:sz w:val="28"/>
                <w:szCs w:val="28"/>
                <w:rtl/>
              </w:rPr>
            </w:pPr>
            <w:r>
              <w:rPr>
                <w:rFonts w:hint="cs"/>
                <w:sz w:val="28"/>
                <w:szCs w:val="28"/>
                <w:rtl/>
              </w:rPr>
              <w:t xml:space="preserve">الحصّة من رصيد الاستثمار الأجنبي المباشر الصادر والوارد سنة 2010 </w:t>
            </w:r>
          </w:p>
        </w:tc>
        <w:tc>
          <w:tcPr>
            <w:tcW w:w="1927" w:type="dxa"/>
          </w:tcPr>
          <w:p w:rsidR="00404FAC" w:rsidRPr="008809DA" w:rsidRDefault="008630B1" w:rsidP="00404FAC">
            <w:pPr>
              <w:pStyle w:val="Paragraphedeliste"/>
              <w:bidi/>
              <w:ind w:left="0"/>
              <w:jc w:val="center"/>
              <w:rPr>
                <w:sz w:val="28"/>
                <w:szCs w:val="28"/>
                <w:rtl/>
              </w:rPr>
            </w:pPr>
            <w:r w:rsidRPr="008809DA">
              <w:rPr>
                <w:rFonts w:hint="cs"/>
                <w:sz w:val="28"/>
                <w:szCs w:val="28"/>
                <w:rtl/>
              </w:rPr>
              <w:t>76 %</w:t>
            </w:r>
          </w:p>
        </w:tc>
        <w:tc>
          <w:tcPr>
            <w:tcW w:w="1683" w:type="dxa"/>
          </w:tcPr>
          <w:p w:rsidR="00404FAC" w:rsidRPr="008809DA" w:rsidRDefault="008630B1" w:rsidP="00404FAC">
            <w:pPr>
              <w:pStyle w:val="Paragraphedeliste"/>
              <w:bidi/>
              <w:ind w:left="0"/>
              <w:jc w:val="center"/>
              <w:rPr>
                <w:sz w:val="28"/>
                <w:szCs w:val="28"/>
                <w:rtl/>
              </w:rPr>
            </w:pPr>
            <w:r w:rsidRPr="008809DA">
              <w:rPr>
                <w:rFonts w:hint="cs"/>
                <w:sz w:val="28"/>
                <w:szCs w:val="28"/>
                <w:rtl/>
              </w:rPr>
              <w:t>24 %</w:t>
            </w:r>
          </w:p>
        </w:tc>
      </w:tr>
      <w:tr w:rsidR="008630B1" w:rsidTr="008630B1">
        <w:trPr>
          <w:trHeight w:val="373"/>
        </w:trPr>
        <w:tc>
          <w:tcPr>
            <w:tcW w:w="6435" w:type="dxa"/>
          </w:tcPr>
          <w:p w:rsidR="008630B1" w:rsidRDefault="008630B1" w:rsidP="00404FAC">
            <w:pPr>
              <w:pStyle w:val="Paragraphedeliste"/>
              <w:bidi/>
              <w:ind w:left="0"/>
              <w:rPr>
                <w:sz w:val="28"/>
                <w:szCs w:val="28"/>
                <w:rtl/>
              </w:rPr>
            </w:pPr>
            <w:r>
              <w:rPr>
                <w:rFonts w:hint="cs"/>
                <w:sz w:val="28"/>
                <w:szCs w:val="28"/>
                <w:rtl/>
              </w:rPr>
              <w:t>الحصة من الإجمالي العالمي لنفقات البحث والتطوير سنة 2007</w:t>
            </w:r>
          </w:p>
        </w:tc>
        <w:tc>
          <w:tcPr>
            <w:tcW w:w="1927" w:type="dxa"/>
          </w:tcPr>
          <w:p w:rsidR="008630B1" w:rsidRPr="008809DA" w:rsidRDefault="008630B1" w:rsidP="00404FAC">
            <w:pPr>
              <w:pStyle w:val="Paragraphedeliste"/>
              <w:bidi/>
              <w:ind w:left="0"/>
              <w:jc w:val="center"/>
              <w:rPr>
                <w:sz w:val="28"/>
                <w:szCs w:val="28"/>
                <w:rtl/>
              </w:rPr>
            </w:pPr>
            <w:r w:rsidRPr="008809DA">
              <w:rPr>
                <w:rFonts w:hint="cs"/>
                <w:sz w:val="28"/>
                <w:szCs w:val="28"/>
                <w:rtl/>
              </w:rPr>
              <w:t>75 %</w:t>
            </w:r>
          </w:p>
        </w:tc>
        <w:tc>
          <w:tcPr>
            <w:tcW w:w="1683" w:type="dxa"/>
          </w:tcPr>
          <w:p w:rsidR="008630B1" w:rsidRPr="008809DA" w:rsidRDefault="008630B1" w:rsidP="00404FAC">
            <w:pPr>
              <w:pStyle w:val="Paragraphedeliste"/>
              <w:bidi/>
              <w:ind w:left="0"/>
              <w:jc w:val="center"/>
              <w:rPr>
                <w:sz w:val="28"/>
                <w:szCs w:val="28"/>
                <w:rtl/>
              </w:rPr>
            </w:pPr>
            <w:r w:rsidRPr="008809DA">
              <w:rPr>
                <w:rFonts w:hint="cs"/>
                <w:sz w:val="28"/>
                <w:szCs w:val="28"/>
                <w:rtl/>
              </w:rPr>
              <w:t>25 %</w:t>
            </w:r>
          </w:p>
        </w:tc>
      </w:tr>
      <w:tr w:rsidR="008630B1" w:rsidTr="008630B1">
        <w:trPr>
          <w:trHeight w:val="373"/>
        </w:trPr>
        <w:tc>
          <w:tcPr>
            <w:tcW w:w="6435" w:type="dxa"/>
          </w:tcPr>
          <w:p w:rsidR="008630B1" w:rsidRDefault="008630B1" w:rsidP="00404FAC">
            <w:pPr>
              <w:pStyle w:val="Paragraphedeliste"/>
              <w:bidi/>
              <w:ind w:left="0"/>
              <w:rPr>
                <w:sz w:val="28"/>
                <w:szCs w:val="28"/>
                <w:rtl/>
              </w:rPr>
            </w:pPr>
            <w:r>
              <w:rPr>
                <w:rFonts w:hint="cs"/>
                <w:sz w:val="28"/>
                <w:szCs w:val="28"/>
                <w:rtl/>
              </w:rPr>
              <w:t xml:space="preserve">معدّل الناتج الداخلي الخام للفرد بالدولار سنة 2010 </w:t>
            </w:r>
          </w:p>
        </w:tc>
        <w:tc>
          <w:tcPr>
            <w:tcW w:w="1927" w:type="dxa"/>
          </w:tcPr>
          <w:p w:rsidR="008630B1" w:rsidRPr="008809DA" w:rsidRDefault="008630B1" w:rsidP="00404FAC">
            <w:pPr>
              <w:pStyle w:val="Paragraphedeliste"/>
              <w:bidi/>
              <w:ind w:left="0"/>
              <w:jc w:val="center"/>
              <w:rPr>
                <w:sz w:val="28"/>
                <w:szCs w:val="28"/>
                <w:rtl/>
              </w:rPr>
            </w:pPr>
            <w:r w:rsidRPr="008809DA">
              <w:rPr>
                <w:rFonts w:hint="cs"/>
                <w:sz w:val="28"/>
                <w:szCs w:val="28"/>
                <w:rtl/>
              </w:rPr>
              <w:t>39723</w:t>
            </w:r>
          </w:p>
        </w:tc>
        <w:tc>
          <w:tcPr>
            <w:tcW w:w="1683" w:type="dxa"/>
          </w:tcPr>
          <w:p w:rsidR="008630B1" w:rsidRPr="008809DA" w:rsidRDefault="008630B1" w:rsidP="00404FAC">
            <w:pPr>
              <w:pStyle w:val="Paragraphedeliste"/>
              <w:bidi/>
              <w:ind w:left="0"/>
              <w:jc w:val="center"/>
              <w:rPr>
                <w:sz w:val="28"/>
                <w:szCs w:val="28"/>
                <w:rtl/>
              </w:rPr>
            </w:pPr>
            <w:r w:rsidRPr="008809DA">
              <w:rPr>
                <w:rFonts w:hint="cs"/>
                <w:sz w:val="28"/>
                <w:szCs w:val="28"/>
                <w:rtl/>
              </w:rPr>
              <w:t>3715</w:t>
            </w:r>
          </w:p>
        </w:tc>
      </w:tr>
      <w:tr w:rsidR="008630B1" w:rsidTr="008630B1">
        <w:trPr>
          <w:trHeight w:val="373"/>
        </w:trPr>
        <w:tc>
          <w:tcPr>
            <w:tcW w:w="6435" w:type="dxa"/>
          </w:tcPr>
          <w:p w:rsidR="008630B1" w:rsidRDefault="008630B1" w:rsidP="00404FAC">
            <w:pPr>
              <w:pStyle w:val="Paragraphedeliste"/>
              <w:bidi/>
              <w:ind w:left="0"/>
              <w:rPr>
                <w:sz w:val="28"/>
                <w:szCs w:val="28"/>
                <w:rtl/>
              </w:rPr>
            </w:pPr>
            <w:r>
              <w:rPr>
                <w:rFonts w:hint="cs"/>
                <w:sz w:val="28"/>
                <w:szCs w:val="28"/>
                <w:rtl/>
              </w:rPr>
              <w:t>نسبة الأمّية سنة 2009</w:t>
            </w:r>
          </w:p>
        </w:tc>
        <w:tc>
          <w:tcPr>
            <w:tcW w:w="1927" w:type="dxa"/>
          </w:tcPr>
          <w:p w:rsidR="008630B1" w:rsidRPr="008809DA" w:rsidRDefault="008630B1" w:rsidP="00404FAC">
            <w:pPr>
              <w:pStyle w:val="Paragraphedeliste"/>
              <w:bidi/>
              <w:ind w:left="0"/>
              <w:jc w:val="center"/>
              <w:rPr>
                <w:sz w:val="28"/>
                <w:szCs w:val="28"/>
                <w:rtl/>
              </w:rPr>
            </w:pPr>
            <w:r w:rsidRPr="008809DA">
              <w:rPr>
                <w:rFonts w:hint="cs"/>
                <w:sz w:val="28"/>
                <w:szCs w:val="28"/>
                <w:rtl/>
              </w:rPr>
              <w:t>2 %</w:t>
            </w:r>
          </w:p>
        </w:tc>
        <w:tc>
          <w:tcPr>
            <w:tcW w:w="1683" w:type="dxa"/>
          </w:tcPr>
          <w:p w:rsidR="008630B1" w:rsidRPr="008809DA" w:rsidRDefault="00F81517" w:rsidP="00404FAC">
            <w:pPr>
              <w:pStyle w:val="Paragraphedeliste"/>
              <w:bidi/>
              <w:ind w:left="0"/>
              <w:jc w:val="center"/>
              <w:rPr>
                <w:sz w:val="28"/>
                <w:szCs w:val="28"/>
                <w:rtl/>
              </w:rPr>
            </w:pPr>
            <w:r w:rsidRPr="008809DA">
              <w:rPr>
                <w:rFonts w:hint="cs"/>
                <w:sz w:val="28"/>
                <w:szCs w:val="28"/>
                <w:rtl/>
              </w:rPr>
              <w:t>21 %</w:t>
            </w:r>
          </w:p>
        </w:tc>
      </w:tr>
      <w:tr w:rsidR="00F81517" w:rsidTr="008630B1">
        <w:trPr>
          <w:trHeight w:val="373"/>
        </w:trPr>
        <w:tc>
          <w:tcPr>
            <w:tcW w:w="6435" w:type="dxa"/>
          </w:tcPr>
          <w:p w:rsidR="00F81517" w:rsidRDefault="00F81517" w:rsidP="00404FAC">
            <w:pPr>
              <w:pStyle w:val="Paragraphedeliste"/>
              <w:bidi/>
              <w:ind w:left="0"/>
              <w:rPr>
                <w:sz w:val="28"/>
                <w:szCs w:val="28"/>
                <w:rtl/>
              </w:rPr>
            </w:pPr>
            <w:r>
              <w:rPr>
                <w:rFonts w:hint="cs"/>
                <w:sz w:val="28"/>
                <w:szCs w:val="28"/>
                <w:rtl/>
              </w:rPr>
              <w:t xml:space="preserve">نسبة وفيات الرضّع سنة 2009 </w:t>
            </w:r>
          </w:p>
        </w:tc>
        <w:tc>
          <w:tcPr>
            <w:tcW w:w="1927" w:type="dxa"/>
          </w:tcPr>
          <w:p w:rsidR="00F81517" w:rsidRPr="008809DA" w:rsidRDefault="00F81517" w:rsidP="00404FAC">
            <w:pPr>
              <w:pStyle w:val="Paragraphedeliste"/>
              <w:bidi/>
              <w:ind w:left="0"/>
              <w:jc w:val="center"/>
              <w:rPr>
                <w:sz w:val="28"/>
                <w:szCs w:val="28"/>
                <w:rtl/>
              </w:rPr>
            </w:pPr>
            <w:r w:rsidRPr="008809DA">
              <w:rPr>
                <w:rFonts w:hint="cs"/>
                <w:sz w:val="28"/>
                <w:szCs w:val="28"/>
                <w:rtl/>
              </w:rPr>
              <w:t xml:space="preserve">5 </w:t>
            </w:r>
            <w:r w:rsidRPr="008809DA">
              <w:rPr>
                <w:rFonts w:ascii="Calibri" w:hAnsi="Calibri"/>
                <w:sz w:val="28"/>
                <w:szCs w:val="28"/>
                <w:rtl/>
              </w:rPr>
              <w:t>‰</w:t>
            </w:r>
            <w:r w:rsidRPr="008809DA">
              <w:rPr>
                <w:rFonts w:hint="cs"/>
                <w:sz w:val="28"/>
                <w:szCs w:val="28"/>
                <w:rtl/>
              </w:rPr>
              <w:t xml:space="preserve"> </w:t>
            </w:r>
          </w:p>
        </w:tc>
        <w:tc>
          <w:tcPr>
            <w:tcW w:w="1683" w:type="dxa"/>
          </w:tcPr>
          <w:p w:rsidR="00F81517" w:rsidRPr="008809DA" w:rsidRDefault="00F81517" w:rsidP="00404FAC">
            <w:pPr>
              <w:pStyle w:val="Paragraphedeliste"/>
              <w:bidi/>
              <w:ind w:left="0"/>
              <w:jc w:val="center"/>
              <w:rPr>
                <w:sz w:val="28"/>
                <w:szCs w:val="28"/>
                <w:rtl/>
              </w:rPr>
            </w:pPr>
            <w:r w:rsidRPr="008809DA">
              <w:rPr>
                <w:rFonts w:hint="cs"/>
                <w:sz w:val="28"/>
                <w:szCs w:val="28"/>
                <w:rtl/>
              </w:rPr>
              <w:t xml:space="preserve">57 </w:t>
            </w:r>
            <w:r w:rsidRPr="008809DA">
              <w:rPr>
                <w:rFonts w:ascii="Calibri" w:hAnsi="Calibri"/>
                <w:sz w:val="28"/>
                <w:szCs w:val="28"/>
                <w:rtl/>
              </w:rPr>
              <w:t>‰</w:t>
            </w:r>
          </w:p>
        </w:tc>
      </w:tr>
      <w:tr w:rsidR="00F81517" w:rsidTr="008630B1">
        <w:trPr>
          <w:trHeight w:val="373"/>
        </w:trPr>
        <w:tc>
          <w:tcPr>
            <w:tcW w:w="6435" w:type="dxa"/>
          </w:tcPr>
          <w:p w:rsidR="00F81517" w:rsidRDefault="00146291" w:rsidP="00404FAC">
            <w:pPr>
              <w:pStyle w:val="Paragraphedeliste"/>
              <w:bidi/>
              <w:ind w:left="0"/>
              <w:rPr>
                <w:sz w:val="28"/>
                <w:szCs w:val="28"/>
                <w:rtl/>
              </w:rPr>
            </w:pPr>
            <w:r>
              <w:rPr>
                <w:rFonts w:hint="cs"/>
                <w:sz w:val="28"/>
                <w:szCs w:val="28"/>
                <w:rtl/>
              </w:rPr>
              <w:t xml:space="preserve">متوسط قيمة مؤشر التنمية البشرية سنة 2010 </w:t>
            </w:r>
            <w:r w:rsidR="00A04449">
              <w:rPr>
                <w:rFonts w:hint="cs"/>
                <w:sz w:val="28"/>
                <w:szCs w:val="28"/>
                <w:rtl/>
              </w:rPr>
              <w:t xml:space="preserve"> </w:t>
            </w:r>
          </w:p>
        </w:tc>
        <w:tc>
          <w:tcPr>
            <w:tcW w:w="1927" w:type="dxa"/>
          </w:tcPr>
          <w:p w:rsidR="00F81517" w:rsidRPr="008809DA" w:rsidRDefault="00146291" w:rsidP="00404FAC">
            <w:pPr>
              <w:pStyle w:val="Paragraphedeliste"/>
              <w:bidi/>
              <w:ind w:left="0"/>
              <w:jc w:val="center"/>
              <w:rPr>
                <w:sz w:val="28"/>
                <w:szCs w:val="28"/>
                <w:rtl/>
              </w:rPr>
            </w:pPr>
            <w:r w:rsidRPr="008809DA">
              <w:rPr>
                <w:rFonts w:hint="cs"/>
                <w:sz w:val="28"/>
                <w:szCs w:val="28"/>
                <w:rtl/>
              </w:rPr>
              <w:t>0.879*</w:t>
            </w:r>
          </w:p>
        </w:tc>
        <w:tc>
          <w:tcPr>
            <w:tcW w:w="1683" w:type="dxa"/>
          </w:tcPr>
          <w:p w:rsidR="00F81517" w:rsidRPr="008809DA" w:rsidRDefault="00146291" w:rsidP="00404FAC">
            <w:pPr>
              <w:pStyle w:val="Paragraphedeliste"/>
              <w:bidi/>
              <w:ind w:left="0"/>
              <w:jc w:val="center"/>
              <w:rPr>
                <w:sz w:val="28"/>
                <w:szCs w:val="28"/>
                <w:rtl/>
              </w:rPr>
            </w:pPr>
            <w:r w:rsidRPr="008809DA">
              <w:rPr>
                <w:rFonts w:hint="cs"/>
                <w:sz w:val="28"/>
                <w:szCs w:val="28"/>
                <w:rtl/>
              </w:rPr>
              <w:t>0.590</w:t>
            </w:r>
          </w:p>
        </w:tc>
      </w:tr>
    </w:tbl>
    <w:p w:rsidR="00404FAC" w:rsidRDefault="00146291" w:rsidP="008809DA">
      <w:pPr>
        <w:bidi/>
        <w:spacing w:after="0" w:line="240" w:lineRule="auto"/>
        <w:rPr>
          <w:sz w:val="28"/>
          <w:szCs w:val="28"/>
          <w:rtl/>
        </w:rPr>
      </w:pPr>
      <w:r w:rsidRPr="00146291">
        <w:rPr>
          <w:rFonts w:hint="cs"/>
          <w:sz w:val="28"/>
          <w:szCs w:val="28"/>
          <w:rtl/>
        </w:rPr>
        <w:t>*- معدل</w:t>
      </w:r>
      <w:r w:rsidR="008809DA">
        <w:rPr>
          <w:rFonts w:hint="cs"/>
          <w:sz w:val="28"/>
          <w:szCs w:val="28"/>
          <w:rtl/>
        </w:rPr>
        <w:t xml:space="preserve"> بلدان  منظمة </w:t>
      </w:r>
      <w:r w:rsidR="008809DA" w:rsidRPr="00146291">
        <w:rPr>
          <w:rFonts w:hint="cs"/>
          <w:sz w:val="28"/>
          <w:szCs w:val="28"/>
          <w:rtl/>
        </w:rPr>
        <w:t>التعاون</w:t>
      </w:r>
      <w:r w:rsidR="008809DA">
        <w:rPr>
          <w:rFonts w:hint="cs"/>
          <w:sz w:val="28"/>
          <w:szCs w:val="28"/>
          <w:rtl/>
        </w:rPr>
        <w:t xml:space="preserve"> وا</w:t>
      </w:r>
      <w:r w:rsidRPr="00146291">
        <w:rPr>
          <w:rFonts w:hint="cs"/>
          <w:sz w:val="28"/>
          <w:szCs w:val="28"/>
          <w:rtl/>
        </w:rPr>
        <w:t>لتنمية</w:t>
      </w:r>
      <w:r w:rsidR="008809DA">
        <w:rPr>
          <w:rFonts w:hint="cs"/>
          <w:sz w:val="28"/>
          <w:szCs w:val="28"/>
          <w:rtl/>
        </w:rPr>
        <w:t xml:space="preserve"> </w:t>
      </w:r>
      <w:r w:rsidRPr="00146291">
        <w:rPr>
          <w:rFonts w:hint="cs"/>
          <w:sz w:val="28"/>
          <w:szCs w:val="28"/>
          <w:rtl/>
        </w:rPr>
        <w:t xml:space="preserve"> الاقتصادي</w:t>
      </w:r>
      <w:r w:rsidR="008809DA">
        <w:rPr>
          <w:rFonts w:hint="cs"/>
          <w:sz w:val="28"/>
          <w:szCs w:val="28"/>
          <w:rtl/>
        </w:rPr>
        <w:t>ة</w:t>
      </w:r>
    </w:p>
    <w:p w:rsidR="007B523C" w:rsidRDefault="00146291" w:rsidP="008809DA">
      <w:pPr>
        <w:bidi/>
        <w:spacing w:after="0" w:line="240" w:lineRule="auto"/>
        <w:rPr>
          <w:sz w:val="28"/>
          <w:szCs w:val="28"/>
          <w:rtl/>
        </w:rPr>
      </w:pPr>
      <w:r>
        <w:rPr>
          <w:rFonts w:hint="cs"/>
          <w:sz w:val="28"/>
          <w:szCs w:val="28"/>
          <w:rtl/>
        </w:rPr>
        <w:t xml:space="preserve">                     </w:t>
      </w:r>
      <w:r w:rsidR="008809DA">
        <w:rPr>
          <w:rFonts w:hint="cs"/>
          <w:sz w:val="28"/>
          <w:szCs w:val="28"/>
          <w:rtl/>
        </w:rPr>
        <w:t xml:space="preserve"> </w:t>
      </w:r>
      <w:r>
        <w:rPr>
          <w:rFonts w:hint="cs"/>
          <w:sz w:val="28"/>
          <w:szCs w:val="28"/>
          <w:rtl/>
        </w:rPr>
        <w:t xml:space="preserve"> </w:t>
      </w:r>
      <w:r w:rsidR="007B523C">
        <w:rPr>
          <w:rFonts w:hint="cs"/>
          <w:sz w:val="28"/>
          <w:szCs w:val="28"/>
          <w:rtl/>
        </w:rPr>
        <w:t xml:space="preserve">                                    </w:t>
      </w:r>
      <w:r>
        <w:rPr>
          <w:rFonts w:hint="cs"/>
          <w:sz w:val="28"/>
          <w:szCs w:val="28"/>
          <w:rtl/>
        </w:rPr>
        <w:t xml:space="preserve"> المصدر:</w:t>
      </w:r>
      <w:proofErr w:type="gramStart"/>
      <w:r w:rsidR="007B523C">
        <w:rPr>
          <w:rFonts w:hint="cs"/>
          <w:sz w:val="28"/>
          <w:szCs w:val="28"/>
          <w:rtl/>
        </w:rPr>
        <w:t xml:space="preserve">- </w:t>
      </w:r>
      <w:r>
        <w:rPr>
          <w:rFonts w:hint="cs"/>
          <w:sz w:val="28"/>
          <w:szCs w:val="28"/>
          <w:rtl/>
        </w:rPr>
        <w:t xml:space="preserve"> تقرير</w:t>
      </w:r>
      <w:proofErr w:type="gramEnd"/>
      <w:r>
        <w:rPr>
          <w:rFonts w:hint="cs"/>
          <w:sz w:val="28"/>
          <w:szCs w:val="28"/>
          <w:rtl/>
        </w:rPr>
        <w:t xml:space="preserve"> التنمية البشرية 2010</w:t>
      </w:r>
      <w:r w:rsidR="008809DA">
        <w:rPr>
          <w:rFonts w:hint="cs"/>
          <w:sz w:val="28"/>
          <w:szCs w:val="28"/>
          <w:rtl/>
        </w:rPr>
        <w:t xml:space="preserve"> و2011 </w:t>
      </w:r>
    </w:p>
    <w:p w:rsidR="00146291" w:rsidRPr="007B523C" w:rsidRDefault="008809DA" w:rsidP="007B523C">
      <w:pPr>
        <w:pStyle w:val="Paragraphedeliste"/>
        <w:numPr>
          <w:ilvl w:val="0"/>
          <w:numId w:val="4"/>
        </w:numPr>
        <w:bidi/>
        <w:spacing w:after="0" w:line="240" w:lineRule="auto"/>
        <w:ind w:left="5670" w:hanging="284"/>
        <w:rPr>
          <w:sz w:val="28"/>
          <w:szCs w:val="28"/>
          <w:rtl/>
        </w:rPr>
      </w:pPr>
      <w:r w:rsidRPr="007B523C">
        <w:rPr>
          <w:rFonts w:hint="cs"/>
          <w:sz w:val="28"/>
          <w:szCs w:val="28"/>
          <w:rtl/>
        </w:rPr>
        <w:t>تقرير مؤتمر الأمم المتحدة للتجارة والتنمية</w:t>
      </w:r>
      <w:r w:rsidR="007B523C" w:rsidRPr="007B523C">
        <w:rPr>
          <w:rFonts w:hint="cs"/>
          <w:sz w:val="28"/>
          <w:szCs w:val="28"/>
          <w:rtl/>
        </w:rPr>
        <w:t xml:space="preserve"> 2011</w:t>
      </w:r>
    </w:p>
    <w:p w:rsidR="00A57620" w:rsidRDefault="00A57620" w:rsidP="00A57620">
      <w:pPr>
        <w:bidi/>
        <w:spacing w:after="0" w:line="240" w:lineRule="auto"/>
        <w:rPr>
          <w:sz w:val="28"/>
          <w:szCs w:val="28"/>
        </w:rPr>
      </w:pPr>
    </w:p>
    <w:p w:rsidR="006643F1" w:rsidRDefault="006643F1" w:rsidP="006643F1">
      <w:pPr>
        <w:bidi/>
        <w:spacing w:after="0" w:line="240" w:lineRule="auto"/>
        <w:rPr>
          <w:b/>
          <w:bCs/>
          <w:sz w:val="28"/>
          <w:szCs w:val="28"/>
          <w:rtl/>
          <w:lang w:bidi="ar-TN"/>
        </w:rPr>
      </w:pPr>
      <w:r w:rsidRPr="006643F1">
        <w:rPr>
          <w:rFonts w:hint="cs"/>
          <w:b/>
          <w:bCs/>
          <w:sz w:val="28"/>
          <w:szCs w:val="28"/>
          <w:rtl/>
          <w:lang w:bidi="ar-TN"/>
        </w:rPr>
        <w:t>الوثيقة عدد2</w:t>
      </w:r>
      <w:r>
        <w:rPr>
          <w:rFonts w:hint="cs"/>
          <w:b/>
          <w:bCs/>
          <w:sz w:val="28"/>
          <w:szCs w:val="28"/>
          <w:rtl/>
          <w:lang w:bidi="ar-TN"/>
        </w:rPr>
        <w:t xml:space="preserve">  </w:t>
      </w:r>
      <w:r w:rsidR="00F23C49">
        <w:rPr>
          <w:rFonts w:hint="cs"/>
          <w:b/>
          <w:bCs/>
          <w:sz w:val="28"/>
          <w:szCs w:val="28"/>
          <w:rtl/>
          <w:lang w:bidi="ar-TN"/>
        </w:rPr>
        <w:t xml:space="preserve">            </w:t>
      </w:r>
      <w:r>
        <w:rPr>
          <w:rFonts w:hint="cs"/>
          <w:b/>
          <w:bCs/>
          <w:sz w:val="28"/>
          <w:szCs w:val="28"/>
          <w:rtl/>
          <w:lang w:bidi="ar-TN"/>
        </w:rPr>
        <w:t xml:space="preserve"> من برنامج الإصلاح الهيكلي بالبلدان النامية</w:t>
      </w:r>
    </w:p>
    <w:p w:rsidR="00F23C49" w:rsidRPr="00F23C49" w:rsidRDefault="00F23C49" w:rsidP="00F23C49">
      <w:pPr>
        <w:bidi/>
        <w:spacing w:after="0" w:line="240" w:lineRule="auto"/>
        <w:rPr>
          <w:sz w:val="28"/>
          <w:szCs w:val="28"/>
          <w:rtl/>
          <w:lang w:bidi="ar-TN"/>
        </w:rPr>
      </w:pPr>
      <w:r>
        <w:rPr>
          <w:rFonts w:hint="cs"/>
          <w:sz w:val="28"/>
          <w:szCs w:val="28"/>
          <w:rtl/>
          <w:lang w:bidi="ar-TN"/>
        </w:rPr>
        <w:t xml:space="preserve">"... كان لأزمة الدين التي عقبت إعلان المكسيك سنة 1982 عجزه تسديد ديونه وقع كبير في الأوساط السياسية والاقتصادية في </w:t>
      </w:r>
      <w:proofErr w:type="gramStart"/>
      <w:r>
        <w:rPr>
          <w:rFonts w:hint="cs"/>
          <w:sz w:val="28"/>
          <w:szCs w:val="28"/>
          <w:rtl/>
          <w:lang w:bidi="ar-TN"/>
        </w:rPr>
        <w:t>العالم .</w:t>
      </w:r>
      <w:proofErr w:type="gramEnd"/>
      <w:r>
        <w:rPr>
          <w:rFonts w:hint="cs"/>
          <w:sz w:val="28"/>
          <w:szCs w:val="28"/>
          <w:rtl/>
          <w:lang w:bidi="ar-TN"/>
        </w:rPr>
        <w:t>.. ولم يعد أيّ دائن يقبل بإقراض البلدان التي تعجز عن تسديد ديونها وأصبح صندوق النقد الدولي المل</w:t>
      </w:r>
      <w:proofErr w:type="gramStart"/>
      <w:r>
        <w:rPr>
          <w:rFonts w:hint="cs"/>
          <w:sz w:val="28"/>
          <w:szCs w:val="28"/>
          <w:rtl/>
          <w:lang w:bidi="ar-TN"/>
        </w:rPr>
        <w:t>اذ الوحي</w:t>
      </w:r>
      <w:proofErr w:type="gramEnd"/>
      <w:r>
        <w:rPr>
          <w:rFonts w:hint="cs"/>
          <w:sz w:val="28"/>
          <w:szCs w:val="28"/>
          <w:rtl/>
          <w:lang w:bidi="ar-TN"/>
        </w:rPr>
        <w:t xml:space="preserve">د . </w:t>
      </w:r>
      <w:proofErr w:type="gramStart"/>
      <w:r>
        <w:rPr>
          <w:rFonts w:hint="cs"/>
          <w:sz w:val="28"/>
          <w:szCs w:val="28"/>
          <w:rtl/>
          <w:lang w:bidi="ar-TN"/>
        </w:rPr>
        <w:t>فقد</w:t>
      </w:r>
      <w:proofErr w:type="gramEnd"/>
      <w:r>
        <w:rPr>
          <w:rFonts w:hint="cs"/>
          <w:sz w:val="28"/>
          <w:szCs w:val="28"/>
          <w:rtl/>
          <w:lang w:bidi="ar-TN"/>
        </w:rPr>
        <w:t xml:space="preserve"> قبل الصندوق بتوفير قروض بنسب فائدة عالية مقابل التزام القطر المقترض بتطبيق برنامج إصلاح هيكلي... إلاّ أنّ ذلك لم يفضي إلى ح</w:t>
      </w:r>
      <w:proofErr w:type="gramStart"/>
      <w:r>
        <w:rPr>
          <w:rFonts w:hint="cs"/>
          <w:sz w:val="28"/>
          <w:szCs w:val="28"/>
          <w:rtl/>
          <w:lang w:bidi="ar-TN"/>
        </w:rPr>
        <w:t>لّ مشاكله</w:t>
      </w:r>
      <w:proofErr w:type="gramEnd"/>
      <w:r>
        <w:rPr>
          <w:rFonts w:hint="cs"/>
          <w:sz w:val="28"/>
          <w:szCs w:val="28"/>
          <w:rtl/>
          <w:lang w:bidi="ar-TN"/>
        </w:rPr>
        <w:t xml:space="preserve">ا ، إذ واصل الدين </w:t>
      </w:r>
      <w:r w:rsidR="00C6087C">
        <w:rPr>
          <w:rFonts w:hint="cs"/>
          <w:sz w:val="28"/>
          <w:szCs w:val="28"/>
          <w:rtl/>
          <w:lang w:bidi="ar-TN"/>
        </w:rPr>
        <w:t>ارتفاعه</w:t>
      </w:r>
      <w:r>
        <w:rPr>
          <w:rFonts w:hint="cs"/>
          <w:sz w:val="28"/>
          <w:szCs w:val="28"/>
          <w:rtl/>
          <w:lang w:bidi="ar-TN"/>
        </w:rPr>
        <w:t xml:space="preserve"> وتعددت أزماتها المالية ."</w:t>
      </w:r>
    </w:p>
    <w:p w:rsidR="00373035" w:rsidRDefault="00F23C49" w:rsidP="00F23C49">
      <w:pPr>
        <w:autoSpaceDE w:val="0"/>
        <w:autoSpaceDN w:val="0"/>
        <w:bidi/>
        <w:adjustRightInd w:val="0"/>
        <w:spacing w:after="0" w:line="240" w:lineRule="auto"/>
        <w:jc w:val="both"/>
        <w:rPr>
          <w:rFonts w:ascii="YakoutLinotypeLight-Regular" w:cs="YakoutLinotypeLight-Regular"/>
          <w:sz w:val="28"/>
          <w:szCs w:val="28"/>
          <w:rtl/>
        </w:rPr>
      </w:pPr>
      <w:r>
        <w:rPr>
          <w:rFonts w:ascii="YakoutLinotypeLight-Regular" w:cs="YakoutLinotypeLight-Regular" w:hint="cs"/>
          <w:sz w:val="28"/>
          <w:szCs w:val="28"/>
          <w:rtl/>
        </w:rPr>
        <w:t xml:space="preserve">                                               المصدر: مييليه داميان </w:t>
      </w:r>
      <w:r>
        <w:rPr>
          <w:rFonts w:ascii="YakoutLinotypeLight-Regular" w:cs="YakoutLinotypeLight-Regular"/>
          <w:sz w:val="28"/>
          <w:szCs w:val="28"/>
          <w:rtl/>
        </w:rPr>
        <w:t>–</w:t>
      </w:r>
      <w:r>
        <w:rPr>
          <w:rFonts w:ascii="YakoutLinotypeLight-Regular" w:cs="YakoutLinotypeLight-Regular" w:hint="cs"/>
          <w:sz w:val="28"/>
          <w:szCs w:val="28"/>
          <w:rtl/>
        </w:rPr>
        <w:t xml:space="preserve"> موقع اللجنة من أجل شطب دين العالم الثالث</w:t>
      </w:r>
    </w:p>
    <w:p w:rsidR="00A57620" w:rsidRDefault="00A57620" w:rsidP="00A57620">
      <w:pPr>
        <w:autoSpaceDE w:val="0"/>
        <w:autoSpaceDN w:val="0"/>
        <w:bidi/>
        <w:adjustRightInd w:val="0"/>
        <w:spacing w:after="0" w:line="240" w:lineRule="auto"/>
        <w:jc w:val="both"/>
        <w:rPr>
          <w:rFonts w:ascii="YakoutLinotypeLight-Regular" w:cs="YakoutLinotypeLight-Regular"/>
          <w:sz w:val="28"/>
          <w:szCs w:val="28"/>
        </w:rPr>
      </w:pPr>
    </w:p>
    <w:p w:rsidR="00C45604" w:rsidRPr="006643F1" w:rsidRDefault="00D84B0A" w:rsidP="0083163C">
      <w:pPr>
        <w:autoSpaceDE w:val="0"/>
        <w:autoSpaceDN w:val="0"/>
        <w:bidi/>
        <w:adjustRightInd w:val="0"/>
        <w:spacing w:after="0" w:line="240" w:lineRule="auto"/>
        <w:jc w:val="both"/>
        <w:rPr>
          <w:rFonts w:ascii="YakoutLinotypeLight-Regular" w:cs="YakoutLinotypeLight-Regular"/>
          <w:b/>
          <w:bCs/>
          <w:sz w:val="28"/>
          <w:szCs w:val="28"/>
          <w:rtl/>
        </w:rPr>
      </w:pPr>
      <w:r w:rsidRPr="00D84B0A">
        <w:rPr>
          <w:rFonts w:ascii="YakoutLinotypeLight-Regular" w:cs="YakoutLinotypeLight-Regular" w:hint="cs"/>
          <w:b/>
          <w:bCs/>
          <w:sz w:val="28"/>
          <w:szCs w:val="28"/>
          <w:rtl/>
        </w:rPr>
        <w:t xml:space="preserve">الوثيقة عدد </w:t>
      </w:r>
      <w:r w:rsidR="006643F1">
        <w:rPr>
          <w:rFonts w:ascii="YakoutLinotypeLight-Regular" w:cs="YakoutLinotypeLight-Regular" w:hint="cs"/>
          <w:b/>
          <w:bCs/>
          <w:sz w:val="28"/>
          <w:szCs w:val="28"/>
          <w:rtl/>
        </w:rPr>
        <w:t>3</w:t>
      </w:r>
      <w:r>
        <w:rPr>
          <w:rFonts w:ascii="YakoutLinotypeLight-Regular" w:cs="YakoutLinotypeLight-Regular" w:hint="cs"/>
          <w:b/>
          <w:bCs/>
          <w:sz w:val="28"/>
          <w:szCs w:val="28"/>
          <w:rtl/>
        </w:rPr>
        <w:t xml:space="preserve">           </w:t>
      </w:r>
      <w:r w:rsidR="0083163C">
        <w:rPr>
          <w:rFonts w:ascii="YakoutLinotypeLight-Regular" w:cs="YakoutLinotypeLight-Regular" w:hint="cs"/>
          <w:b/>
          <w:bCs/>
          <w:sz w:val="28"/>
          <w:szCs w:val="28"/>
          <w:rtl/>
        </w:rPr>
        <w:t xml:space="preserve">    </w:t>
      </w:r>
      <w:r>
        <w:rPr>
          <w:rFonts w:ascii="YakoutLinotypeLight-Regular" w:cs="YakoutLinotypeLight-Regular" w:hint="cs"/>
          <w:b/>
          <w:bCs/>
          <w:sz w:val="28"/>
          <w:szCs w:val="28"/>
          <w:rtl/>
        </w:rPr>
        <w:t xml:space="preserve">من تقرير الأمم المتحدة للأهداف الإنمائية 2011                                                </w:t>
      </w:r>
      <w:r w:rsidR="00DB730A">
        <w:rPr>
          <w:rFonts w:ascii="YakoutLinotypeLight-Regular" w:cs="YakoutLinotypeLight-Regular" w:hint="cs"/>
          <w:sz w:val="28"/>
          <w:szCs w:val="28"/>
          <w:rtl/>
        </w:rPr>
        <w:t xml:space="preserve">     </w:t>
      </w:r>
    </w:p>
    <w:p w:rsidR="004D28A6" w:rsidRDefault="00DB730A" w:rsidP="004D28A6">
      <w:pPr>
        <w:autoSpaceDE w:val="0"/>
        <w:autoSpaceDN w:val="0"/>
        <w:bidi/>
        <w:adjustRightInd w:val="0"/>
        <w:spacing w:after="0" w:line="240" w:lineRule="auto"/>
        <w:rPr>
          <w:rFonts w:asciiTheme="minorBidi" w:hAnsiTheme="minorBidi"/>
          <w:sz w:val="28"/>
          <w:szCs w:val="28"/>
          <w:rtl/>
        </w:rPr>
      </w:pPr>
      <w:r w:rsidRPr="00DB730A">
        <w:rPr>
          <w:rFonts w:asciiTheme="minorBidi" w:hAnsiTheme="minorBidi"/>
          <w:sz w:val="28"/>
          <w:szCs w:val="28"/>
          <w:rtl/>
        </w:rPr>
        <w:t>"...</w:t>
      </w:r>
      <w:r w:rsidR="00C45604" w:rsidRPr="00DB730A">
        <w:rPr>
          <w:rFonts w:asciiTheme="minorBidi" w:hAnsiTheme="minorBidi"/>
          <w:sz w:val="28"/>
          <w:szCs w:val="28"/>
          <w:rtl/>
        </w:rPr>
        <w:t>ففي</w:t>
      </w:r>
      <w:r w:rsidR="00C45604" w:rsidRPr="00DB730A">
        <w:rPr>
          <w:rFonts w:asciiTheme="minorBidi" w:hAnsiTheme="minorBidi"/>
          <w:sz w:val="28"/>
          <w:szCs w:val="28"/>
        </w:rPr>
        <w:t xml:space="preserve"> </w:t>
      </w:r>
      <w:r w:rsidR="00C45604" w:rsidRPr="00DB730A">
        <w:rPr>
          <w:rFonts w:asciiTheme="minorBidi" w:hAnsiTheme="minorBidi"/>
          <w:sz w:val="28"/>
          <w:szCs w:val="28"/>
          <w:rtl/>
        </w:rPr>
        <w:t>مؤتمر</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الأهداف</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الإنمائية</w:t>
      </w:r>
      <w:r w:rsidR="00C45604" w:rsidRPr="00DB730A">
        <w:rPr>
          <w:rFonts w:asciiTheme="minorBidi" w:hAnsiTheme="minorBidi"/>
          <w:sz w:val="28"/>
          <w:szCs w:val="28"/>
        </w:rPr>
        <w:t xml:space="preserve"> </w:t>
      </w:r>
      <w:r w:rsidR="00C45604" w:rsidRPr="00DB730A">
        <w:rPr>
          <w:rFonts w:asciiTheme="minorBidi" w:hAnsiTheme="minorBidi"/>
          <w:sz w:val="28"/>
          <w:szCs w:val="28"/>
          <w:rtl/>
        </w:rPr>
        <w:t>للألفية</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الذي</w:t>
      </w:r>
      <w:r w:rsidR="00C45604" w:rsidRPr="00DB730A">
        <w:rPr>
          <w:rFonts w:asciiTheme="minorBidi" w:hAnsiTheme="minorBidi"/>
          <w:sz w:val="28"/>
          <w:szCs w:val="28"/>
        </w:rPr>
        <w:t xml:space="preserve"> </w:t>
      </w:r>
      <w:r w:rsidR="00C45604" w:rsidRPr="00DB730A">
        <w:rPr>
          <w:rFonts w:asciiTheme="minorBidi" w:hAnsiTheme="minorBidi"/>
          <w:sz w:val="28"/>
          <w:szCs w:val="28"/>
          <w:rtl/>
        </w:rPr>
        <w:t>عُقد</w:t>
      </w:r>
      <w:r w:rsidR="00C45604" w:rsidRPr="00DB730A">
        <w:rPr>
          <w:rFonts w:asciiTheme="minorBidi" w:hAnsiTheme="minorBidi"/>
          <w:sz w:val="28"/>
          <w:szCs w:val="28"/>
        </w:rPr>
        <w:t xml:space="preserve"> </w:t>
      </w:r>
      <w:r w:rsidR="00C45604" w:rsidRPr="00DB730A">
        <w:rPr>
          <w:rFonts w:asciiTheme="minorBidi" w:hAnsiTheme="minorBidi"/>
          <w:sz w:val="28"/>
          <w:szCs w:val="28"/>
          <w:rtl/>
        </w:rPr>
        <w:t>في</w:t>
      </w:r>
      <w:r w:rsidRPr="00DB730A">
        <w:rPr>
          <w:rFonts w:asciiTheme="minorBidi" w:hAnsiTheme="minorBidi"/>
          <w:sz w:val="28"/>
          <w:szCs w:val="28"/>
          <w:rtl/>
        </w:rPr>
        <w:t xml:space="preserve"> </w:t>
      </w:r>
      <w:r w:rsidR="00C45604" w:rsidRPr="00DB730A">
        <w:rPr>
          <w:rFonts w:asciiTheme="minorBidi" w:hAnsiTheme="minorBidi"/>
          <w:sz w:val="28"/>
          <w:szCs w:val="28"/>
          <w:rtl/>
        </w:rPr>
        <w:t>سبتمبر</w:t>
      </w:r>
      <w:r>
        <w:rPr>
          <w:rFonts w:asciiTheme="minorBidi" w:hAnsiTheme="minorBidi"/>
          <w:sz w:val="28"/>
          <w:szCs w:val="28"/>
          <w:rtl/>
        </w:rPr>
        <w:t xml:space="preserve"> </w:t>
      </w:r>
      <w:proofErr w:type="gramStart"/>
      <w:r w:rsidRPr="00DB730A">
        <w:rPr>
          <w:rFonts w:asciiTheme="minorBidi" w:hAnsiTheme="minorBidi"/>
          <w:sz w:val="28"/>
          <w:szCs w:val="28"/>
        </w:rPr>
        <w:t xml:space="preserve">2010 </w:t>
      </w:r>
      <w:r w:rsidRPr="00DB730A">
        <w:rPr>
          <w:rFonts w:asciiTheme="minorBidi" w:hAnsiTheme="minorBidi"/>
          <w:sz w:val="28"/>
          <w:szCs w:val="28"/>
          <w:rtl/>
        </w:rPr>
        <w:t>،</w:t>
      </w:r>
      <w:proofErr w:type="gramEnd"/>
      <w:r w:rsidRPr="00DB730A">
        <w:rPr>
          <w:rFonts w:asciiTheme="minorBidi" w:hAnsiTheme="minorBidi"/>
          <w:sz w:val="28"/>
          <w:szCs w:val="28"/>
        </w:rPr>
        <w:t xml:space="preserve"> </w:t>
      </w:r>
      <w:r w:rsidRPr="00DB730A">
        <w:rPr>
          <w:rFonts w:asciiTheme="minorBidi" w:hAnsiTheme="minorBidi"/>
          <w:sz w:val="28"/>
          <w:szCs w:val="28"/>
          <w:rtl/>
        </w:rPr>
        <w:t>تقدّم</w:t>
      </w:r>
      <w:r w:rsidRPr="00DB730A">
        <w:rPr>
          <w:rFonts w:asciiTheme="minorBidi" w:hAnsiTheme="minorBidi"/>
          <w:sz w:val="28"/>
          <w:szCs w:val="28"/>
        </w:rPr>
        <w:t xml:space="preserve"> </w:t>
      </w:r>
      <w:r w:rsidRPr="00DB730A">
        <w:rPr>
          <w:rFonts w:asciiTheme="minorBidi" w:hAnsiTheme="minorBidi"/>
          <w:sz w:val="28"/>
          <w:szCs w:val="28"/>
          <w:rtl/>
        </w:rPr>
        <w:t>زعماء</w:t>
      </w:r>
      <w:r w:rsidRPr="00DB730A">
        <w:rPr>
          <w:rFonts w:asciiTheme="minorBidi" w:hAnsiTheme="minorBidi"/>
          <w:sz w:val="28"/>
          <w:szCs w:val="28"/>
        </w:rPr>
        <w:t xml:space="preserve"> </w:t>
      </w:r>
      <w:r w:rsidRPr="00DB730A">
        <w:rPr>
          <w:rFonts w:asciiTheme="minorBidi" w:hAnsiTheme="minorBidi"/>
          <w:sz w:val="28"/>
          <w:szCs w:val="28"/>
          <w:rtl/>
        </w:rPr>
        <w:t>العالم</w:t>
      </w:r>
      <w:r w:rsidRPr="00DB730A">
        <w:rPr>
          <w:rFonts w:asciiTheme="minorBidi" w:hAnsiTheme="minorBidi"/>
          <w:sz w:val="28"/>
          <w:szCs w:val="28"/>
        </w:rPr>
        <w:t xml:space="preserve"> </w:t>
      </w:r>
      <w:r w:rsidRPr="00DB730A">
        <w:rPr>
          <w:rFonts w:asciiTheme="minorBidi" w:hAnsiTheme="minorBidi"/>
          <w:sz w:val="28"/>
          <w:szCs w:val="28"/>
          <w:rtl/>
        </w:rPr>
        <w:t>بخطة</w:t>
      </w:r>
      <w:r w:rsidRPr="00DB730A">
        <w:rPr>
          <w:rFonts w:asciiTheme="minorBidi" w:hAnsiTheme="minorBidi"/>
          <w:sz w:val="28"/>
          <w:szCs w:val="28"/>
        </w:rPr>
        <w:t xml:space="preserve"> </w:t>
      </w:r>
      <w:r w:rsidRPr="00DB730A">
        <w:rPr>
          <w:rFonts w:asciiTheme="minorBidi" w:hAnsiTheme="minorBidi"/>
          <w:sz w:val="28"/>
          <w:szCs w:val="28"/>
          <w:rtl/>
        </w:rPr>
        <w:t>عمل</w:t>
      </w:r>
      <w:r w:rsidRPr="00DB730A">
        <w:rPr>
          <w:rFonts w:asciiTheme="minorBidi" w:hAnsiTheme="minorBidi"/>
          <w:sz w:val="28"/>
          <w:szCs w:val="28"/>
        </w:rPr>
        <w:t xml:space="preserve"> </w:t>
      </w:r>
      <w:r w:rsidRPr="00DB730A">
        <w:rPr>
          <w:rFonts w:asciiTheme="minorBidi" w:hAnsiTheme="minorBidi"/>
          <w:sz w:val="28"/>
          <w:szCs w:val="28"/>
          <w:rtl/>
        </w:rPr>
        <w:t>طموحة</w:t>
      </w:r>
      <w:r>
        <w:rPr>
          <w:rFonts w:asciiTheme="minorBidi" w:hAnsiTheme="minorBidi" w:hint="cs"/>
          <w:sz w:val="28"/>
          <w:szCs w:val="28"/>
          <w:rtl/>
        </w:rPr>
        <w:t xml:space="preserve">  </w:t>
      </w:r>
      <w:r w:rsidR="004D28A6">
        <w:rPr>
          <w:rFonts w:asciiTheme="minorBidi" w:hAnsiTheme="minorBidi" w:hint="cs"/>
          <w:sz w:val="28"/>
          <w:szCs w:val="28"/>
          <w:rtl/>
        </w:rPr>
        <w:t>...</w:t>
      </w:r>
      <w:r w:rsidR="00C45604" w:rsidRPr="00DB730A">
        <w:rPr>
          <w:rFonts w:asciiTheme="minorBidi" w:hAnsiTheme="minorBidi"/>
          <w:sz w:val="28"/>
          <w:szCs w:val="28"/>
        </w:rPr>
        <w:t xml:space="preserve"> </w:t>
      </w:r>
      <w:r w:rsidR="00C45604" w:rsidRPr="00DB730A">
        <w:rPr>
          <w:rFonts w:asciiTheme="minorBidi" w:hAnsiTheme="minorBidi"/>
          <w:sz w:val="28"/>
          <w:szCs w:val="28"/>
          <w:rtl/>
        </w:rPr>
        <w:t>لتحقيق</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الأهداف</w:t>
      </w:r>
      <w:r w:rsidR="00C45604" w:rsidRPr="00DB730A">
        <w:rPr>
          <w:rFonts w:asciiTheme="minorBidi" w:hAnsiTheme="minorBidi"/>
          <w:sz w:val="28"/>
          <w:szCs w:val="28"/>
        </w:rPr>
        <w:t xml:space="preserve"> </w:t>
      </w:r>
      <w:r w:rsidR="00C45604" w:rsidRPr="00DB730A">
        <w:rPr>
          <w:rFonts w:asciiTheme="minorBidi" w:hAnsiTheme="minorBidi"/>
          <w:sz w:val="28"/>
          <w:szCs w:val="28"/>
          <w:rtl/>
        </w:rPr>
        <w:t>بحلول</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الموعد</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النهائي</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المتفق</w:t>
      </w:r>
      <w:r>
        <w:rPr>
          <w:rFonts w:asciiTheme="minorBidi" w:hAnsiTheme="minorBidi" w:hint="cs"/>
          <w:sz w:val="28"/>
          <w:szCs w:val="28"/>
          <w:rtl/>
          <w:lang w:bidi="ar-TN"/>
        </w:rPr>
        <w:t xml:space="preserve"> </w:t>
      </w:r>
      <w:r w:rsidR="00C45604" w:rsidRPr="00DB730A">
        <w:rPr>
          <w:rFonts w:asciiTheme="minorBidi" w:hAnsiTheme="minorBidi"/>
          <w:sz w:val="28"/>
          <w:szCs w:val="28"/>
          <w:rtl/>
        </w:rPr>
        <w:t>عليه</w:t>
      </w:r>
      <w:r w:rsidR="00C45604" w:rsidRPr="00DB730A">
        <w:rPr>
          <w:rFonts w:asciiTheme="minorBidi" w:hAnsiTheme="minorBidi"/>
          <w:sz w:val="28"/>
          <w:szCs w:val="28"/>
        </w:rPr>
        <w:t xml:space="preserve"> </w:t>
      </w:r>
      <w:r w:rsidR="00C45604" w:rsidRPr="00DB730A">
        <w:rPr>
          <w:rFonts w:asciiTheme="minorBidi" w:hAnsiTheme="minorBidi"/>
          <w:sz w:val="28"/>
          <w:szCs w:val="28"/>
          <w:rtl/>
        </w:rPr>
        <w:t>وهو</w:t>
      </w:r>
      <w:r w:rsidR="00C45604" w:rsidRPr="00DB730A">
        <w:rPr>
          <w:rFonts w:asciiTheme="minorBidi" w:hAnsiTheme="minorBidi"/>
          <w:sz w:val="28"/>
          <w:szCs w:val="28"/>
        </w:rPr>
        <w:t xml:space="preserve"> </w:t>
      </w:r>
      <w:r w:rsidR="00C45604" w:rsidRPr="00DB730A">
        <w:rPr>
          <w:rFonts w:asciiTheme="minorBidi" w:hAnsiTheme="minorBidi"/>
          <w:sz w:val="28"/>
          <w:szCs w:val="28"/>
          <w:rtl/>
        </w:rPr>
        <w:t>ع</w:t>
      </w:r>
      <w:proofErr w:type="gramStart"/>
      <w:r w:rsidR="00C45604" w:rsidRPr="00DB730A">
        <w:rPr>
          <w:rFonts w:asciiTheme="minorBidi" w:hAnsiTheme="minorBidi"/>
          <w:sz w:val="28"/>
          <w:szCs w:val="28"/>
          <w:rtl/>
        </w:rPr>
        <w:t>ام</w:t>
      </w:r>
      <w:r w:rsidR="00C45604" w:rsidRPr="00DB730A">
        <w:rPr>
          <w:rFonts w:asciiTheme="minorBidi" w:hAnsiTheme="minorBidi"/>
          <w:sz w:val="28"/>
          <w:szCs w:val="28"/>
        </w:rPr>
        <w:t xml:space="preserve"> 2015 </w:t>
      </w:r>
      <w:r>
        <w:rPr>
          <w:rFonts w:asciiTheme="minorBidi" w:hAnsiTheme="minorBidi" w:hint="cs"/>
          <w:sz w:val="28"/>
          <w:szCs w:val="28"/>
          <w:rtl/>
        </w:rPr>
        <w:t xml:space="preserve"> </w:t>
      </w:r>
      <w:r w:rsidR="00C45604" w:rsidRPr="00DB730A">
        <w:rPr>
          <w:rFonts w:asciiTheme="minorBidi" w:hAnsiTheme="minorBidi"/>
          <w:sz w:val="28"/>
          <w:szCs w:val="28"/>
          <w:rtl/>
        </w:rPr>
        <w:t>و</w:t>
      </w:r>
      <w:proofErr w:type="gramEnd"/>
      <w:r w:rsidR="00C45604" w:rsidRPr="00DB730A">
        <w:rPr>
          <w:rFonts w:asciiTheme="minorBidi" w:hAnsiTheme="minorBidi"/>
          <w:sz w:val="28"/>
          <w:szCs w:val="28"/>
          <w:rtl/>
        </w:rPr>
        <w:t>حتى</w:t>
      </w:r>
      <w:r>
        <w:rPr>
          <w:rFonts w:asciiTheme="minorBidi" w:hAnsiTheme="minorBidi" w:hint="cs"/>
          <w:sz w:val="28"/>
          <w:szCs w:val="28"/>
          <w:rtl/>
        </w:rPr>
        <w:t xml:space="preserve"> </w:t>
      </w:r>
      <w:r w:rsidR="00C45604" w:rsidRPr="00DB730A">
        <w:rPr>
          <w:rFonts w:asciiTheme="minorBidi" w:hAnsiTheme="minorBidi"/>
          <w:sz w:val="28"/>
          <w:szCs w:val="28"/>
          <w:rtl/>
        </w:rPr>
        <w:t>الآن،</w:t>
      </w:r>
      <w:r w:rsidR="00C45604" w:rsidRPr="00DB730A">
        <w:rPr>
          <w:rFonts w:asciiTheme="minorBidi" w:hAnsiTheme="minorBidi"/>
          <w:sz w:val="28"/>
          <w:szCs w:val="28"/>
        </w:rPr>
        <w:t xml:space="preserve"> </w:t>
      </w:r>
      <w:r w:rsidR="00C45604" w:rsidRPr="00DB730A">
        <w:rPr>
          <w:rFonts w:asciiTheme="minorBidi" w:hAnsiTheme="minorBidi"/>
          <w:sz w:val="28"/>
          <w:szCs w:val="28"/>
          <w:rtl/>
        </w:rPr>
        <w:t>ساعدت</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الأهداف</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الإنمائية</w:t>
      </w:r>
      <w:r w:rsidR="00C45604" w:rsidRPr="00DB730A">
        <w:rPr>
          <w:rFonts w:asciiTheme="minorBidi" w:hAnsiTheme="minorBidi"/>
          <w:sz w:val="28"/>
          <w:szCs w:val="28"/>
        </w:rPr>
        <w:t xml:space="preserve"> </w:t>
      </w:r>
      <w:r w:rsidR="00C45604" w:rsidRPr="00DB730A">
        <w:rPr>
          <w:rFonts w:asciiTheme="minorBidi" w:hAnsiTheme="minorBidi"/>
          <w:sz w:val="28"/>
          <w:szCs w:val="28"/>
          <w:rtl/>
        </w:rPr>
        <w:t>للألفية</w:t>
      </w:r>
      <w:r w:rsidR="00C45604" w:rsidRPr="00DB730A">
        <w:rPr>
          <w:rFonts w:asciiTheme="minorBidi" w:hAnsiTheme="minorBidi"/>
          <w:sz w:val="28"/>
          <w:szCs w:val="28"/>
        </w:rPr>
        <w:t xml:space="preserve"> </w:t>
      </w:r>
      <w:r w:rsidR="00C45604" w:rsidRPr="00DB730A">
        <w:rPr>
          <w:rFonts w:asciiTheme="minorBidi" w:hAnsiTheme="minorBidi"/>
          <w:sz w:val="28"/>
          <w:szCs w:val="28"/>
          <w:rtl/>
        </w:rPr>
        <w:t>على</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انتشال</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الملايين</w:t>
      </w:r>
      <w:r>
        <w:rPr>
          <w:rFonts w:asciiTheme="minorBidi" w:hAnsiTheme="minorBidi" w:hint="cs"/>
          <w:sz w:val="28"/>
          <w:szCs w:val="28"/>
          <w:rtl/>
          <w:lang w:bidi="ar-TN"/>
        </w:rPr>
        <w:t xml:space="preserve"> </w:t>
      </w:r>
      <w:r w:rsidR="00C45604" w:rsidRPr="00DB730A">
        <w:rPr>
          <w:rFonts w:asciiTheme="minorBidi" w:hAnsiTheme="minorBidi"/>
          <w:sz w:val="28"/>
          <w:szCs w:val="28"/>
          <w:rtl/>
        </w:rPr>
        <w:t>من</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الناس</w:t>
      </w:r>
      <w:r w:rsidR="00C45604" w:rsidRPr="00DB730A">
        <w:rPr>
          <w:rFonts w:asciiTheme="minorBidi" w:hAnsiTheme="minorBidi"/>
          <w:sz w:val="28"/>
          <w:szCs w:val="28"/>
        </w:rPr>
        <w:t xml:space="preserve"> </w:t>
      </w:r>
      <w:r w:rsidR="00C45604" w:rsidRPr="00DB730A">
        <w:rPr>
          <w:rFonts w:asciiTheme="minorBidi" w:hAnsiTheme="minorBidi"/>
          <w:sz w:val="28"/>
          <w:szCs w:val="28"/>
          <w:rtl/>
        </w:rPr>
        <w:t>من</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الفقر،</w:t>
      </w:r>
      <w:r w:rsidR="00C45604" w:rsidRPr="00DB730A">
        <w:rPr>
          <w:rFonts w:asciiTheme="minorBidi" w:hAnsiTheme="minorBidi"/>
          <w:sz w:val="28"/>
          <w:szCs w:val="28"/>
        </w:rPr>
        <w:t xml:space="preserve"> </w:t>
      </w:r>
      <w:r w:rsidR="004D28A6">
        <w:rPr>
          <w:rFonts w:asciiTheme="minorBidi" w:hAnsiTheme="minorBidi" w:hint="cs"/>
          <w:sz w:val="28"/>
          <w:szCs w:val="28"/>
          <w:rtl/>
        </w:rPr>
        <w:t xml:space="preserve">... </w:t>
      </w:r>
      <w:r w:rsidR="00C45604" w:rsidRPr="00DB730A">
        <w:rPr>
          <w:rFonts w:asciiTheme="minorBidi" w:hAnsiTheme="minorBidi"/>
          <w:sz w:val="28"/>
          <w:szCs w:val="28"/>
          <w:rtl/>
        </w:rPr>
        <w:t>وضمان</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التحاق</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الأطفال</w:t>
      </w:r>
      <w:r>
        <w:rPr>
          <w:rFonts w:asciiTheme="minorBidi" w:hAnsiTheme="minorBidi" w:hint="cs"/>
          <w:sz w:val="28"/>
          <w:szCs w:val="28"/>
          <w:rtl/>
          <w:lang w:bidi="ar-TN"/>
        </w:rPr>
        <w:t xml:space="preserve"> </w:t>
      </w:r>
      <w:r w:rsidR="00C45604" w:rsidRPr="00DB730A">
        <w:rPr>
          <w:rFonts w:asciiTheme="minorBidi" w:hAnsiTheme="minorBidi"/>
          <w:sz w:val="28"/>
          <w:szCs w:val="28"/>
          <w:rtl/>
        </w:rPr>
        <w:t>بالمدارس</w:t>
      </w:r>
      <w:r w:rsidR="00C45604" w:rsidRPr="00DB730A">
        <w:rPr>
          <w:rFonts w:asciiTheme="minorBidi" w:hAnsiTheme="minorBidi"/>
          <w:sz w:val="28"/>
          <w:szCs w:val="28"/>
        </w:rPr>
        <w:t xml:space="preserve">. </w:t>
      </w:r>
      <w:r w:rsidR="00C45604" w:rsidRPr="00DB730A">
        <w:rPr>
          <w:rFonts w:asciiTheme="minorBidi" w:hAnsiTheme="minorBidi"/>
          <w:sz w:val="28"/>
          <w:szCs w:val="28"/>
          <w:rtl/>
        </w:rPr>
        <w:t>كما</w:t>
      </w:r>
      <w:r w:rsidR="00C45604" w:rsidRPr="00DB730A">
        <w:rPr>
          <w:rFonts w:asciiTheme="minorBidi" w:hAnsiTheme="minorBidi"/>
          <w:sz w:val="28"/>
          <w:szCs w:val="28"/>
        </w:rPr>
        <w:t xml:space="preserve"> </w:t>
      </w:r>
      <w:r w:rsidR="00C45604" w:rsidRPr="00DB730A">
        <w:rPr>
          <w:rFonts w:asciiTheme="minorBidi" w:hAnsiTheme="minorBidi"/>
          <w:sz w:val="28"/>
          <w:szCs w:val="28"/>
          <w:rtl/>
        </w:rPr>
        <w:t>أنها</w:t>
      </w:r>
      <w:r w:rsidR="00C45604" w:rsidRPr="00DB730A">
        <w:rPr>
          <w:rFonts w:asciiTheme="minorBidi" w:hAnsiTheme="minorBidi"/>
          <w:sz w:val="28"/>
          <w:szCs w:val="28"/>
        </w:rPr>
        <w:t xml:space="preserve"> </w:t>
      </w:r>
      <w:r w:rsidR="00C45604" w:rsidRPr="00DB730A">
        <w:rPr>
          <w:rFonts w:asciiTheme="minorBidi" w:hAnsiTheme="minorBidi"/>
          <w:sz w:val="28"/>
          <w:szCs w:val="28"/>
          <w:rtl/>
        </w:rPr>
        <w:t>خفّضت</w:t>
      </w:r>
      <w:r w:rsidR="00C45604" w:rsidRPr="00DB730A">
        <w:rPr>
          <w:rFonts w:asciiTheme="minorBidi" w:hAnsiTheme="minorBidi"/>
          <w:sz w:val="28"/>
          <w:szCs w:val="28"/>
        </w:rPr>
        <w:t xml:space="preserve"> </w:t>
      </w:r>
      <w:r w:rsidR="00C45604" w:rsidRPr="00DB730A">
        <w:rPr>
          <w:rFonts w:asciiTheme="minorBidi" w:hAnsiTheme="minorBidi"/>
          <w:sz w:val="28"/>
          <w:szCs w:val="28"/>
          <w:rtl/>
        </w:rPr>
        <w:t>حالات</w:t>
      </w:r>
      <w:r w:rsidR="00C45604" w:rsidRPr="00DB730A">
        <w:rPr>
          <w:rFonts w:asciiTheme="minorBidi" w:hAnsiTheme="minorBidi"/>
          <w:sz w:val="28"/>
          <w:szCs w:val="28"/>
        </w:rPr>
        <w:t xml:space="preserve"> </w:t>
      </w:r>
      <w:r w:rsidR="00C45604" w:rsidRPr="00DB730A">
        <w:rPr>
          <w:rFonts w:asciiTheme="minorBidi" w:hAnsiTheme="minorBidi"/>
          <w:sz w:val="28"/>
          <w:szCs w:val="28"/>
          <w:rtl/>
        </w:rPr>
        <w:t>وفيات</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الأمهات</w:t>
      </w:r>
      <w:proofErr w:type="gramStart"/>
      <w:r w:rsidR="00C45604" w:rsidRPr="00DB730A">
        <w:rPr>
          <w:rFonts w:asciiTheme="minorBidi" w:hAnsiTheme="minorBidi"/>
          <w:sz w:val="28"/>
          <w:szCs w:val="28"/>
          <w:rtl/>
        </w:rPr>
        <w:t>،</w:t>
      </w:r>
      <w:r w:rsidR="00DB218C">
        <w:rPr>
          <w:rFonts w:asciiTheme="minorBidi" w:hAnsiTheme="minorBidi" w:hint="cs"/>
          <w:sz w:val="28"/>
          <w:szCs w:val="28"/>
          <w:rtl/>
          <w:lang w:bidi="ar-TN"/>
        </w:rPr>
        <w:t xml:space="preserve"> </w:t>
      </w:r>
      <w:r w:rsidR="004D28A6">
        <w:rPr>
          <w:rFonts w:asciiTheme="minorBidi" w:hAnsiTheme="minorBidi" w:hint="cs"/>
          <w:sz w:val="28"/>
          <w:szCs w:val="28"/>
          <w:rtl/>
        </w:rPr>
        <w:t>.</w:t>
      </w:r>
      <w:proofErr w:type="gramEnd"/>
      <w:r w:rsidR="004D28A6">
        <w:rPr>
          <w:rFonts w:asciiTheme="minorBidi" w:hAnsiTheme="minorBidi" w:hint="cs"/>
          <w:sz w:val="28"/>
          <w:szCs w:val="28"/>
          <w:rtl/>
        </w:rPr>
        <w:t>..</w:t>
      </w:r>
      <w:r w:rsidR="00DB218C">
        <w:rPr>
          <w:rFonts w:asciiTheme="minorBidi" w:hAnsiTheme="minorBidi" w:hint="cs"/>
          <w:sz w:val="28"/>
          <w:szCs w:val="28"/>
          <w:rtl/>
          <w:lang w:bidi="ar-TN"/>
        </w:rPr>
        <w:t xml:space="preserve"> </w:t>
      </w:r>
      <w:r w:rsidR="00C45604" w:rsidRPr="00DB730A">
        <w:rPr>
          <w:rFonts w:asciiTheme="minorBidi" w:hAnsiTheme="minorBidi"/>
          <w:sz w:val="28"/>
          <w:szCs w:val="28"/>
          <w:rtl/>
        </w:rPr>
        <w:t>وخلّصت</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العديد</w:t>
      </w:r>
      <w:r w:rsidR="00C45604" w:rsidRPr="00DB730A">
        <w:rPr>
          <w:rFonts w:asciiTheme="minorBidi" w:hAnsiTheme="minorBidi"/>
          <w:sz w:val="28"/>
          <w:szCs w:val="28"/>
        </w:rPr>
        <w:t xml:space="preserve"> </w:t>
      </w:r>
      <w:r w:rsidR="00C45604" w:rsidRPr="00DB730A">
        <w:rPr>
          <w:rFonts w:asciiTheme="minorBidi" w:hAnsiTheme="minorBidi"/>
          <w:sz w:val="28"/>
          <w:szCs w:val="28"/>
          <w:rtl/>
        </w:rPr>
        <w:t>من</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الناس</w:t>
      </w:r>
      <w:r w:rsidR="00C45604" w:rsidRPr="00DB730A">
        <w:rPr>
          <w:rFonts w:asciiTheme="minorBidi" w:hAnsiTheme="minorBidi"/>
          <w:sz w:val="28"/>
          <w:szCs w:val="28"/>
        </w:rPr>
        <w:t xml:space="preserve"> </w:t>
      </w:r>
      <w:r w:rsidR="00C45604" w:rsidRPr="00DB730A">
        <w:rPr>
          <w:rFonts w:asciiTheme="minorBidi" w:hAnsiTheme="minorBidi"/>
          <w:sz w:val="28"/>
          <w:szCs w:val="28"/>
          <w:rtl/>
        </w:rPr>
        <w:t>من</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الأمراض</w:t>
      </w:r>
      <w:r w:rsidR="00C45604" w:rsidRPr="00DB730A">
        <w:rPr>
          <w:rFonts w:asciiTheme="minorBidi" w:hAnsiTheme="minorBidi"/>
          <w:sz w:val="28"/>
          <w:szCs w:val="28"/>
        </w:rPr>
        <w:t xml:space="preserve"> </w:t>
      </w:r>
      <w:r w:rsidR="00C45604" w:rsidRPr="00DB730A">
        <w:rPr>
          <w:rFonts w:asciiTheme="minorBidi" w:hAnsiTheme="minorBidi"/>
          <w:sz w:val="28"/>
          <w:szCs w:val="28"/>
          <w:rtl/>
        </w:rPr>
        <w:t>القاتلة</w:t>
      </w:r>
      <w:r w:rsidR="00C45604" w:rsidRPr="00DB730A">
        <w:rPr>
          <w:rFonts w:asciiTheme="minorBidi" w:hAnsiTheme="minorBidi"/>
          <w:sz w:val="28"/>
          <w:szCs w:val="28"/>
        </w:rPr>
        <w:t xml:space="preserve"> </w:t>
      </w:r>
      <w:r w:rsidR="00DB218C" w:rsidRPr="00DB730A">
        <w:rPr>
          <w:rFonts w:asciiTheme="minorBidi" w:hAnsiTheme="minorBidi" w:hint="cs"/>
          <w:sz w:val="28"/>
          <w:szCs w:val="28"/>
          <w:rtl/>
        </w:rPr>
        <w:t>والمدمّرة</w:t>
      </w:r>
      <w:r w:rsidR="00DB218C">
        <w:rPr>
          <w:rFonts w:asciiTheme="minorBidi" w:hAnsiTheme="minorBidi" w:hint="cs"/>
          <w:sz w:val="28"/>
          <w:szCs w:val="28"/>
          <w:rtl/>
        </w:rPr>
        <w:t>..."</w:t>
      </w:r>
      <w:r w:rsidR="004D28A6">
        <w:rPr>
          <w:rFonts w:asciiTheme="minorBidi" w:hAnsiTheme="minorBidi" w:hint="cs"/>
          <w:sz w:val="28"/>
          <w:szCs w:val="28"/>
          <w:rtl/>
        </w:rPr>
        <w:t xml:space="preserve"> </w:t>
      </w:r>
    </w:p>
    <w:p w:rsidR="00C45604" w:rsidRDefault="004D28A6" w:rsidP="004D28A6">
      <w:pPr>
        <w:autoSpaceDE w:val="0"/>
        <w:autoSpaceDN w:val="0"/>
        <w:bidi/>
        <w:adjustRightInd w:val="0"/>
        <w:spacing w:after="0" w:line="240" w:lineRule="auto"/>
        <w:rPr>
          <w:rFonts w:asciiTheme="minorBidi" w:hAnsiTheme="minorBidi"/>
          <w:sz w:val="28"/>
          <w:szCs w:val="28"/>
          <w:rtl/>
        </w:rPr>
      </w:pPr>
      <w:r>
        <w:rPr>
          <w:rFonts w:asciiTheme="minorBidi" w:hAnsiTheme="minorBidi" w:hint="cs"/>
          <w:sz w:val="28"/>
          <w:szCs w:val="28"/>
          <w:rtl/>
        </w:rPr>
        <w:t xml:space="preserve">                                               </w:t>
      </w:r>
      <w:r w:rsidR="006643F1">
        <w:rPr>
          <w:rFonts w:asciiTheme="minorBidi" w:hAnsiTheme="minorBidi" w:hint="cs"/>
          <w:sz w:val="28"/>
          <w:szCs w:val="28"/>
          <w:rtl/>
        </w:rPr>
        <w:t xml:space="preserve"> </w:t>
      </w:r>
      <w:r>
        <w:rPr>
          <w:rFonts w:asciiTheme="minorBidi" w:hAnsiTheme="minorBidi" w:hint="cs"/>
          <w:sz w:val="28"/>
          <w:szCs w:val="28"/>
          <w:rtl/>
        </w:rPr>
        <w:t xml:space="preserve">                                </w:t>
      </w:r>
      <w:r w:rsidR="006643F1">
        <w:rPr>
          <w:rFonts w:ascii="YakoutLinotypeLight-Regular" w:cs="YakoutLinotypeLight-Regular" w:hint="cs"/>
          <w:sz w:val="28"/>
          <w:szCs w:val="28"/>
          <w:rtl/>
        </w:rPr>
        <w:t>بان كي مون  الأمين العام للأمم المتحدة</w:t>
      </w:r>
      <w:r w:rsidR="006643F1">
        <w:rPr>
          <w:rFonts w:asciiTheme="minorBidi" w:hAnsiTheme="minorBidi" w:hint="cs"/>
          <w:sz w:val="28"/>
          <w:szCs w:val="28"/>
          <w:rtl/>
        </w:rPr>
        <w:t xml:space="preserve">   </w:t>
      </w:r>
    </w:p>
    <w:p w:rsidR="00DB218C" w:rsidRDefault="00DB218C" w:rsidP="00DB218C">
      <w:pPr>
        <w:autoSpaceDE w:val="0"/>
        <w:autoSpaceDN w:val="0"/>
        <w:bidi/>
        <w:adjustRightInd w:val="0"/>
        <w:spacing w:after="0" w:line="240" w:lineRule="auto"/>
        <w:rPr>
          <w:rFonts w:asciiTheme="minorBidi" w:hAnsiTheme="minorBidi"/>
          <w:sz w:val="28"/>
          <w:szCs w:val="28"/>
          <w:rtl/>
        </w:rPr>
      </w:pPr>
    </w:p>
    <w:p w:rsidR="00A57620" w:rsidRDefault="00A57620" w:rsidP="00A57620">
      <w:pPr>
        <w:autoSpaceDE w:val="0"/>
        <w:autoSpaceDN w:val="0"/>
        <w:bidi/>
        <w:adjustRightInd w:val="0"/>
        <w:spacing w:after="0" w:line="240" w:lineRule="auto"/>
        <w:rPr>
          <w:rFonts w:asciiTheme="minorBidi" w:hAnsiTheme="minorBidi"/>
          <w:sz w:val="28"/>
          <w:szCs w:val="28"/>
          <w:rtl/>
        </w:rPr>
      </w:pPr>
    </w:p>
    <w:p w:rsidR="00DB218C" w:rsidRPr="00DB218C" w:rsidRDefault="00DB218C" w:rsidP="006643F1">
      <w:pPr>
        <w:autoSpaceDE w:val="0"/>
        <w:autoSpaceDN w:val="0"/>
        <w:bidi/>
        <w:adjustRightInd w:val="0"/>
        <w:spacing w:after="0" w:line="240" w:lineRule="auto"/>
        <w:rPr>
          <w:rFonts w:asciiTheme="minorBidi" w:hAnsiTheme="minorBidi"/>
          <w:b/>
          <w:bCs/>
          <w:sz w:val="28"/>
          <w:szCs w:val="28"/>
        </w:rPr>
      </w:pPr>
      <w:r>
        <w:rPr>
          <w:rFonts w:asciiTheme="minorBidi" w:hAnsiTheme="minorBidi" w:hint="cs"/>
          <w:b/>
          <w:bCs/>
          <w:sz w:val="28"/>
          <w:szCs w:val="28"/>
          <w:rtl/>
        </w:rPr>
        <w:lastRenderedPageBreak/>
        <w:t xml:space="preserve">الوثيقة عدد </w:t>
      </w:r>
      <w:r w:rsidR="006643F1">
        <w:rPr>
          <w:rFonts w:asciiTheme="minorBidi" w:hAnsiTheme="minorBidi" w:hint="cs"/>
          <w:b/>
          <w:bCs/>
          <w:sz w:val="28"/>
          <w:szCs w:val="28"/>
          <w:rtl/>
        </w:rPr>
        <w:t>4</w:t>
      </w:r>
      <w:r>
        <w:rPr>
          <w:rFonts w:asciiTheme="minorBidi" w:hAnsiTheme="minorBidi" w:hint="cs"/>
          <w:b/>
          <w:bCs/>
          <w:sz w:val="28"/>
          <w:szCs w:val="28"/>
          <w:rtl/>
        </w:rPr>
        <w:t xml:space="preserve">     نماذج من المنظمات غير الحكومية </w:t>
      </w:r>
      <w:r w:rsidR="006643F1">
        <w:rPr>
          <w:rFonts w:asciiTheme="minorBidi" w:hAnsiTheme="minorBidi" w:hint="cs"/>
          <w:b/>
          <w:bCs/>
          <w:sz w:val="28"/>
          <w:szCs w:val="28"/>
          <w:rtl/>
        </w:rPr>
        <w:t xml:space="preserve">والإنسانية المناهضة للعولمة </w:t>
      </w:r>
    </w:p>
    <w:p w:rsidR="00C45604" w:rsidRDefault="00920163" w:rsidP="00C45604">
      <w:pPr>
        <w:autoSpaceDE w:val="0"/>
        <w:autoSpaceDN w:val="0"/>
        <w:bidi/>
        <w:adjustRightInd w:val="0"/>
        <w:spacing w:after="0" w:line="240" w:lineRule="auto"/>
        <w:jc w:val="both"/>
        <w:rPr>
          <w:rFonts w:ascii="YakoutLinotypeLight-Regular" w:cs="YakoutLinotypeLight-Regular"/>
          <w:sz w:val="28"/>
          <w:szCs w:val="28"/>
        </w:rPr>
      </w:pPr>
      <w:r>
        <w:rPr>
          <w:rFonts w:ascii="YakoutLinotypeLight-Regular" w:cs="YakoutLinotypeLight-Regular"/>
          <w:noProof/>
          <w:sz w:val="28"/>
          <w:szCs w:val="28"/>
        </w:rPr>
        <w:pict>
          <v:rect id="_x0000_s1026" style="position:absolute;left:0;text-align:left;margin-left:-.55pt;margin-top:13.85pt;width:518.25pt;height:97.5pt;z-index:251658240" filled="f" strokecolor="black [3213]" strokeweight="1.5pt"/>
        </w:pict>
      </w:r>
    </w:p>
    <w:p w:rsidR="00C45604" w:rsidRDefault="00C6087C" w:rsidP="00C45604">
      <w:pPr>
        <w:autoSpaceDE w:val="0"/>
        <w:autoSpaceDN w:val="0"/>
        <w:bidi/>
        <w:adjustRightInd w:val="0"/>
        <w:spacing w:after="0" w:line="240" w:lineRule="auto"/>
        <w:rPr>
          <w:rFonts w:ascii="YakoutLinotypeLight-Regular" w:cs="YakoutLinotypeLight-Regular"/>
          <w:sz w:val="28"/>
          <w:szCs w:val="28"/>
        </w:rPr>
      </w:pPr>
      <w:r>
        <w:rPr>
          <w:rFonts w:ascii="YakoutLinotypeLight-Regular" w:cs="YakoutLinotypeLight-Regular" w:hint="cs"/>
          <w:sz w:val="28"/>
          <w:szCs w:val="28"/>
          <w:rtl/>
        </w:rPr>
        <w:t xml:space="preserve">     </w:t>
      </w:r>
      <w:r w:rsidR="00C45604">
        <w:rPr>
          <w:rFonts w:ascii="YakoutLinotypeLight-Regular" w:cs="YakoutLinotypeLight-Regular" w:hint="cs"/>
          <w:sz w:val="28"/>
          <w:szCs w:val="28"/>
          <w:rtl/>
        </w:rPr>
        <w:t xml:space="preserve"> </w:t>
      </w:r>
      <w:r w:rsidR="00C45604">
        <w:rPr>
          <w:noProof/>
        </w:rPr>
        <w:drawing>
          <wp:inline distT="0" distB="0" distL="0" distR="0">
            <wp:extent cx="1047750" cy="895350"/>
            <wp:effectExtent l="19050" t="0" r="0" b="0"/>
            <wp:docPr id="1" name="Image 1" descr="http://upload.wikimedia.org/wikipedia/ar/thumb/2/26/Oxfam_International_logo.jpg/220px-Oxfam_Internatio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upload.wikimedia.org/wikipedia/ar/thumb/2/26/Oxfam_International_logo.jpg/220px-Oxfam_International_logo.jpg"/>
                    <pic:cNvPicPr>
                      <a:picLocks noChangeAspect="1" noChangeArrowheads="1"/>
                    </pic:cNvPicPr>
                  </pic:nvPicPr>
                  <pic:blipFill>
                    <a:blip r:embed="rId6"/>
                    <a:srcRect/>
                    <a:stretch>
                      <a:fillRect/>
                    </a:stretch>
                  </pic:blipFill>
                  <pic:spPr bwMode="auto">
                    <a:xfrm>
                      <a:off x="0" y="0"/>
                      <a:ext cx="1047750" cy="895350"/>
                    </a:xfrm>
                    <a:prstGeom prst="rect">
                      <a:avLst/>
                    </a:prstGeom>
                    <a:noFill/>
                    <a:ln w="9525">
                      <a:noFill/>
                      <a:miter lim="800000"/>
                      <a:headEnd/>
                      <a:tailEnd/>
                    </a:ln>
                  </pic:spPr>
                </pic:pic>
              </a:graphicData>
            </a:graphic>
          </wp:inline>
        </w:drawing>
      </w:r>
      <w:r w:rsidR="00C45604">
        <w:rPr>
          <w:rFonts w:ascii="YakoutLinotypeLight-Regular" w:cs="YakoutLinotypeLight-Regular" w:hint="cs"/>
          <w:sz w:val="28"/>
          <w:szCs w:val="28"/>
          <w:rtl/>
        </w:rPr>
        <w:t xml:space="preserve">      </w:t>
      </w:r>
      <w:r>
        <w:rPr>
          <w:rFonts w:ascii="YakoutLinotypeLight-Regular" w:cs="YakoutLinotypeLight-Regular" w:hint="cs"/>
          <w:sz w:val="28"/>
          <w:szCs w:val="28"/>
          <w:rtl/>
        </w:rPr>
        <w:t xml:space="preserve">    </w:t>
      </w:r>
      <w:r w:rsidR="00C45604">
        <w:rPr>
          <w:rFonts w:ascii="YakoutLinotypeLight-Regular" w:cs="YakoutLinotypeLight-Regular" w:hint="cs"/>
          <w:sz w:val="28"/>
          <w:szCs w:val="28"/>
          <w:rtl/>
        </w:rPr>
        <w:t xml:space="preserve"> </w:t>
      </w:r>
      <w:r w:rsidR="00C45604">
        <w:rPr>
          <w:noProof/>
        </w:rPr>
        <w:drawing>
          <wp:inline distT="0" distB="0" distL="0" distR="0">
            <wp:extent cx="1857375" cy="885825"/>
            <wp:effectExtent l="19050" t="0" r="9525" b="0"/>
            <wp:docPr id="2" name="Image 4" descr="ملف:شعار أطباء بلا حد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ملف:شعار أطباء بلا حدود.JPG"/>
                    <pic:cNvPicPr>
                      <a:picLocks noChangeAspect="1" noChangeArrowheads="1"/>
                    </pic:cNvPicPr>
                  </pic:nvPicPr>
                  <pic:blipFill>
                    <a:blip r:embed="rId7"/>
                    <a:srcRect/>
                    <a:stretch>
                      <a:fillRect/>
                    </a:stretch>
                  </pic:blipFill>
                  <pic:spPr bwMode="auto">
                    <a:xfrm>
                      <a:off x="0" y="0"/>
                      <a:ext cx="1857375" cy="885825"/>
                    </a:xfrm>
                    <a:prstGeom prst="rect">
                      <a:avLst/>
                    </a:prstGeom>
                    <a:noFill/>
                    <a:ln w="9525">
                      <a:noFill/>
                      <a:miter lim="800000"/>
                      <a:headEnd/>
                      <a:tailEnd/>
                    </a:ln>
                  </pic:spPr>
                </pic:pic>
              </a:graphicData>
            </a:graphic>
          </wp:inline>
        </w:drawing>
      </w:r>
      <w:r w:rsidR="00C45604">
        <w:rPr>
          <w:rFonts w:ascii="YakoutLinotypeLight-Regular" w:cs="YakoutLinotypeLight-Regular" w:hint="cs"/>
          <w:sz w:val="28"/>
          <w:szCs w:val="28"/>
          <w:rtl/>
        </w:rPr>
        <w:t xml:space="preserve">  </w:t>
      </w:r>
      <w:r>
        <w:rPr>
          <w:rFonts w:ascii="YakoutLinotypeLight-Regular" w:cs="YakoutLinotypeLight-Regular" w:hint="cs"/>
          <w:sz w:val="28"/>
          <w:szCs w:val="28"/>
          <w:rtl/>
        </w:rPr>
        <w:t xml:space="preserve">    </w:t>
      </w:r>
      <w:r w:rsidR="00C45604">
        <w:rPr>
          <w:rFonts w:ascii="YakoutLinotypeLight-Regular" w:cs="YakoutLinotypeLight-Regular" w:hint="cs"/>
          <w:sz w:val="28"/>
          <w:szCs w:val="28"/>
          <w:rtl/>
        </w:rPr>
        <w:t xml:space="preserve">    </w:t>
      </w:r>
      <w:r w:rsidR="00C45604">
        <w:rPr>
          <w:noProof/>
        </w:rPr>
        <w:drawing>
          <wp:inline distT="0" distB="0" distL="0" distR="0">
            <wp:extent cx="1790700" cy="666750"/>
            <wp:effectExtent l="19050" t="0" r="0" b="0"/>
            <wp:docPr id="3" name="Image 10" descr="File:Logo cad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File:Logo cadtm.jpg"/>
                    <pic:cNvPicPr>
                      <a:picLocks noChangeAspect="1" noChangeArrowheads="1"/>
                    </pic:cNvPicPr>
                  </pic:nvPicPr>
                  <pic:blipFill>
                    <a:blip r:embed="rId8" cstate="print"/>
                    <a:srcRect/>
                    <a:stretch>
                      <a:fillRect/>
                    </a:stretch>
                  </pic:blipFill>
                  <pic:spPr bwMode="auto">
                    <a:xfrm>
                      <a:off x="0" y="0"/>
                      <a:ext cx="1790700" cy="666750"/>
                    </a:xfrm>
                    <a:prstGeom prst="rect">
                      <a:avLst/>
                    </a:prstGeom>
                    <a:noFill/>
                    <a:ln w="9525">
                      <a:noFill/>
                      <a:miter lim="800000"/>
                      <a:headEnd/>
                      <a:tailEnd/>
                    </a:ln>
                  </pic:spPr>
                </pic:pic>
              </a:graphicData>
            </a:graphic>
          </wp:inline>
        </w:drawing>
      </w:r>
    </w:p>
    <w:p w:rsidR="00C45604" w:rsidRDefault="00C45604" w:rsidP="00C45604">
      <w:pPr>
        <w:bidi/>
        <w:rPr>
          <w:sz w:val="28"/>
          <w:szCs w:val="28"/>
          <w:rtl/>
          <w:lang w:bidi="ar-TN"/>
        </w:rPr>
      </w:pPr>
      <w:r>
        <w:rPr>
          <w:sz w:val="28"/>
          <w:szCs w:val="28"/>
          <w:rtl/>
          <w:lang w:bidi="ar-TN"/>
        </w:rPr>
        <w:t xml:space="preserve">   شعار منظمة أوكسفام   </w:t>
      </w:r>
      <w:r w:rsidR="00C6087C">
        <w:rPr>
          <w:rFonts w:hint="cs"/>
          <w:sz w:val="28"/>
          <w:szCs w:val="28"/>
          <w:rtl/>
          <w:lang w:bidi="ar-TN"/>
        </w:rPr>
        <w:t xml:space="preserve">       </w:t>
      </w:r>
      <w:r>
        <w:rPr>
          <w:sz w:val="28"/>
          <w:szCs w:val="28"/>
          <w:rtl/>
          <w:lang w:bidi="ar-TN"/>
        </w:rPr>
        <w:t xml:space="preserve"> شعار منظمة أطباء بلا حدود        شعار اللجنة من أجل شطب دين العالم الثالث </w:t>
      </w:r>
    </w:p>
    <w:p w:rsidR="002F3694" w:rsidRDefault="006E227A" w:rsidP="00C45604">
      <w:pPr>
        <w:bidi/>
        <w:rPr>
          <w:sz w:val="28"/>
          <w:szCs w:val="28"/>
          <w:rtl/>
          <w:lang w:bidi="ar-TN"/>
        </w:rPr>
      </w:pPr>
      <w:r w:rsidRPr="006E227A">
        <w:rPr>
          <w:rFonts w:hint="cs"/>
          <w:sz w:val="28"/>
          <w:szCs w:val="28"/>
          <w:rtl/>
          <w:lang w:bidi="ar-TN"/>
        </w:rPr>
        <w:t xml:space="preserve">                                                                                          المصدر : ويكيبيديا </w:t>
      </w:r>
    </w:p>
    <w:p w:rsidR="006E227A" w:rsidRDefault="006E227A" w:rsidP="006E227A">
      <w:pPr>
        <w:bidi/>
        <w:rPr>
          <w:sz w:val="28"/>
          <w:szCs w:val="28"/>
          <w:rtl/>
          <w:lang w:bidi="ar-TN"/>
        </w:rPr>
      </w:pPr>
      <w:r>
        <w:rPr>
          <w:rFonts w:hint="cs"/>
          <w:sz w:val="28"/>
          <w:szCs w:val="28"/>
          <w:rtl/>
          <w:lang w:bidi="ar-TN"/>
        </w:rPr>
        <w:t xml:space="preserve">أدرس الوثائق </w:t>
      </w:r>
      <w:proofErr w:type="gramStart"/>
      <w:r>
        <w:rPr>
          <w:rFonts w:hint="cs"/>
          <w:sz w:val="28"/>
          <w:szCs w:val="28"/>
          <w:rtl/>
          <w:lang w:bidi="ar-TN"/>
        </w:rPr>
        <w:t>مستعينا</w:t>
      </w:r>
      <w:proofErr w:type="gramEnd"/>
      <w:r>
        <w:rPr>
          <w:rFonts w:hint="cs"/>
          <w:sz w:val="28"/>
          <w:szCs w:val="28"/>
          <w:rtl/>
          <w:lang w:bidi="ar-TN"/>
        </w:rPr>
        <w:t xml:space="preserve"> بالأسئلة التالية:</w:t>
      </w:r>
    </w:p>
    <w:p w:rsidR="006E227A" w:rsidRDefault="006E227A" w:rsidP="006E227A">
      <w:pPr>
        <w:pStyle w:val="Paragraphedeliste"/>
        <w:numPr>
          <w:ilvl w:val="0"/>
          <w:numId w:val="2"/>
        </w:numPr>
        <w:bidi/>
        <w:rPr>
          <w:sz w:val="28"/>
          <w:szCs w:val="28"/>
          <w:lang w:bidi="ar-TN"/>
        </w:rPr>
      </w:pPr>
      <w:r>
        <w:rPr>
          <w:rFonts w:hint="cs"/>
          <w:sz w:val="28"/>
          <w:szCs w:val="28"/>
          <w:rtl/>
          <w:lang w:bidi="ar-TN"/>
        </w:rPr>
        <w:t>أبرز مظاهر التفاوت في التقدّم في العالم .</w:t>
      </w:r>
    </w:p>
    <w:p w:rsidR="006E227A" w:rsidRPr="006E227A" w:rsidRDefault="006E227A" w:rsidP="006E227A">
      <w:pPr>
        <w:pStyle w:val="Paragraphedeliste"/>
        <w:numPr>
          <w:ilvl w:val="0"/>
          <w:numId w:val="2"/>
        </w:numPr>
        <w:bidi/>
        <w:rPr>
          <w:sz w:val="28"/>
          <w:szCs w:val="28"/>
          <w:lang w:bidi="ar-TN"/>
        </w:rPr>
      </w:pPr>
      <w:r>
        <w:rPr>
          <w:rFonts w:hint="cs"/>
          <w:sz w:val="28"/>
          <w:szCs w:val="28"/>
          <w:rtl/>
          <w:lang w:bidi="ar-TN"/>
        </w:rPr>
        <w:t>حدد دور الأطراف الدولية في الحدّ من هذا التفاوت ومدى نجاحها .</w:t>
      </w:r>
    </w:p>
    <w:p w:rsidR="006E227A" w:rsidRDefault="006E227A">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sz w:val="28"/>
          <w:szCs w:val="28"/>
          <w:rtl/>
          <w:lang w:bidi="ar-TN"/>
        </w:rPr>
      </w:pPr>
    </w:p>
    <w:p w:rsidR="008F7BB7" w:rsidRDefault="008F7BB7" w:rsidP="008F7BB7">
      <w:pPr>
        <w:bidi/>
        <w:rPr>
          <w:b/>
          <w:bCs/>
          <w:sz w:val="28"/>
          <w:szCs w:val="28"/>
          <w:rtl/>
          <w:lang w:bidi="ar-TN"/>
        </w:rPr>
      </w:pPr>
      <w:r>
        <w:rPr>
          <w:rFonts w:hint="cs"/>
          <w:b/>
          <w:bCs/>
          <w:sz w:val="28"/>
          <w:szCs w:val="28"/>
          <w:rtl/>
          <w:lang w:bidi="ar-TN"/>
        </w:rPr>
        <w:lastRenderedPageBreak/>
        <w:t xml:space="preserve">المعهد الثانوي بوعرقوب          إصلاح فرض تأليفي عدد 1 تاريخ المقال                 الأستاذ : جمال عبودي </w:t>
      </w:r>
    </w:p>
    <w:p w:rsidR="008F7BB7" w:rsidRDefault="008F7BB7" w:rsidP="00825BBD">
      <w:pPr>
        <w:bidi/>
        <w:rPr>
          <w:sz w:val="28"/>
          <w:szCs w:val="28"/>
          <w:rtl/>
          <w:lang w:bidi="ar-TN"/>
        </w:rPr>
      </w:pPr>
      <w:r>
        <w:rPr>
          <w:rFonts w:hint="cs"/>
          <w:b/>
          <w:bCs/>
          <w:sz w:val="28"/>
          <w:szCs w:val="28"/>
          <w:rtl/>
          <w:lang w:bidi="ar-TN"/>
        </w:rPr>
        <w:t xml:space="preserve">المقدمة:  </w:t>
      </w:r>
      <w:r>
        <w:rPr>
          <w:rFonts w:hint="cs"/>
          <w:sz w:val="28"/>
          <w:szCs w:val="28"/>
          <w:rtl/>
          <w:lang w:bidi="ar-TN"/>
        </w:rPr>
        <w:t xml:space="preserve">تمهيد </w:t>
      </w:r>
      <w:proofErr w:type="gramStart"/>
      <w:r>
        <w:rPr>
          <w:rFonts w:hint="cs"/>
          <w:sz w:val="28"/>
          <w:szCs w:val="28"/>
          <w:rtl/>
          <w:lang w:bidi="ar-TN"/>
        </w:rPr>
        <w:t>عام ،</w:t>
      </w:r>
      <w:proofErr w:type="gramEnd"/>
      <w:r>
        <w:rPr>
          <w:rFonts w:hint="cs"/>
          <w:sz w:val="28"/>
          <w:szCs w:val="28"/>
          <w:rtl/>
          <w:lang w:bidi="ar-TN"/>
        </w:rPr>
        <w:t xml:space="preserve"> إدراج نص الموضوع ، </w:t>
      </w:r>
      <w:r w:rsidR="00825BBD">
        <w:rPr>
          <w:rFonts w:hint="cs"/>
          <w:sz w:val="28"/>
          <w:szCs w:val="28"/>
          <w:rtl/>
          <w:lang w:bidi="ar-TN"/>
        </w:rPr>
        <w:t xml:space="preserve">طرح الإشكالية </w:t>
      </w:r>
      <w:r>
        <w:rPr>
          <w:rFonts w:hint="cs"/>
          <w:sz w:val="28"/>
          <w:szCs w:val="28"/>
          <w:rtl/>
          <w:lang w:bidi="ar-TN"/>
        </w:rPr>
        <w:t xml:space="preserve"> </w:t>
      </w:r>
    </w:p>
    <w:p w:rsidR="008F7BB7" w:rsidRDefault="008F7BB7" w:rsidP="008F7BB7">
      <w:pPr>
        <w:pStyle w:val="Paragraphedeliste"/>
        <w:numPr>
          <w:ilvl w:val="0"/>
          <w:numId w:val="5"/>
        </w:numPr>
        <w:bidi/>
        <w:rPr>
          <w:b/>
          <w:bCs/>
          <w:sz w:val="28"/>
          <w:szCs w:val="28"/>
          <w:lang w:bidi="ar-TN"/>
        </w:rPr>
      </w:pPr>
      <w:r>
        <w:rPr>
          <w:rFonts w:hint="cs"/>
          <w:b/>
          <w:bCs/>
          <w:sz w:val="28"/>
          <w:szCs w:val="28"/>
          <w:rtl/>
          <w:lang w:bidi="ar-TN"/>
        </w:rPr>
        <w:t xml:space="preserve">تعريف الأنظمة الكليانية في أوروبا </w:t>
      </w:r>
      <w:r w:rsidR="00825BBD">
        <w:rPr>
          <w:rFonts w:hint="cs"/>
          <w:b/>
          <w:bCs/>
          <w:sz w:val="28"/>
          <w:szCs w:val="28"/>
          <w:rtl/>
          <w:lang w:bidi="ar-TN"/>
        </w:rPr>
        <w:t xml:space="preserve">    ( نقطتان )</w:t>
      </w:r>
    </w:p>
    <w:p w:rsidR="008F7BB7" w:rsidRPr="006D4FDE" w:rsidRDefault="008F7BB7" w:rsidP="008F7BB7">
      <w:pPr>
        <w:pStyle w:val="Paragraphedeliste"/>
        <w:numPr>
          <w:ilvl w:val="0"/>
          <w:numId w:val="4"/>
        </w:numPr>
        <w:bidi/>
        <w:ind w:left="283" w:hanging="142"/>
        <w:rPr>
          <w:b/>
          <w:bCs/>
          <w:sz w:val="28"/>
          <w:szCs w:val="28"/>
          <w:lang w:bidi="ar-TN"/>
        </w:rPr>
      </w:pPr>
      <w:r>
        <w:rPr>
          <w:rFonts w:hint="cs"/>
          <w:sz w:val="28"/>
          <w:szCs w:val="28"/>
          <w:rtl/>
          <w:lang w:bidi="ar-TN"/>
        </w:rPr>
        <w:t xml:space="preserve">هي أنظمة شمولية معادية للديمقراطية  تقوم على كليانية الدولة وتعتمد نظام الحزب الواحد والقائم المعصوم </w:t>
      </w:r>
    </w:p>
    <w:p w:rsidR="006D4FDE" w:rsidRPr="006D4FDE" w:rsidRDefault="006D4FDE" w:rsidP="006D4FDE">
      <w:pPr>
        <w:pStyle w:val="Paragraphedeliste"/>
        <w:numPr>
          <w:ilvl w:val="0"/>
          <w:numId w:val="4"/>
        </w:numPr>
        <w:bidi/>
        <w:ind w:left="283" w:hanging="142"/>
        <w:rPr>
          <w:b/>
          <w:bCs/>
          <w:sz w:val="28"/>
          <w:szCs w:val="28"/>
          <w:lang w:bidi="ar-TN"/>
        </w:rPr>
      </w:pPr>
      <w:r>
        <w:rPr>
          <w:rFonts w:hint="cs"/>
          <w:sz w:val="28"/>
          <w:szCs w:val="28"/>
          <w:rtl/>
          <w:lang w:bidi="ar-TN"/>
        </w:rPr>
        <w:t>هي أنظمة ظهرت إثر الحرب العالمية الأولى في إيطاليا في إطار النظام الفاشي بقيادة موسيليني سنة 1922 وفي ألمانيا في إطار النظام النازي بقيادة أدولف هتلر سنة 1933 كنتيجة لأزمة الثلاثينات الاقتصادية</w:t>
      </w:r>
    </w:p>
    <w:p w:rsidR="006D4FDE" w:rsidRPr="006D4FDE" w:rsidRDefault="006D4FDE" w:rsidP="006D4FDE">
      <w:pPr>
        <w:pStyle w:val="Paragraphedeliste"/>
        <w:numPr>
          <w:ilvl w:val="0"/>
          <w:numId w:val="4"/>
        </w:numPr>
        <w:bidi/>
        <w:ind w:left="283" w:hanging="142"/>
        <w:rPr>
          <w:b/>
          <w:bCs/>
          <w:sz w:val="28"/>
          <w:szCs w:val="28"/>
          <w:lang w:bidi="ar-TN"/>
        </w:rPr>
      </w:pPr>
      <w:r>
        <w:rPr>
          <w:rFonts w:hint="cs"/>
          <w:sz w:val="28"/>
          <w:szCs w:val="28"/>
          <w:rtl/>
          <w:lang w:bidi="ar-TN"/>
        </w:rPr>
        <w:t xml:space="preserve">هي أنظمة اعتمدت سياسة خارجية </w:t>
      </w:r>
      <w:proofErr w:type="gramStart"/>
      <w:r>
        <w:rPr>
          <w:rFonts w:hint="cs"/>
          <w:sz w:val="28"/>
          <w:szCs w:val="28"/>
          <w:rtl/>
          <w:lang w:bidi="ar-TN"/>
        </w:rPr>
        <w:t>ساهمت</w:t>
      </w:r>
      <w:proofErr w:type="gramEnd"/>
      <w:r>
        <w:rPr>
          <w:rFonts w:hint="cs"/>
          <w:sz w:val="28"/>
          <w:szCs w:val="28"/>
          <w:rtl/>
          <w:lang w:bidi="ar-TN"/>
        </w:rPr>
        <w:t xml:space="preserve"> في توتر العلاقات الدولية وتدهور الأمن الجماعي العالمي</w:t>
      </w:r>
    </w:p>
    <w:p w:rsidR="006D4FDE" w:rsidRDefault="006D4FDE" w:rsidP="006D4FDE">
      <w:pPr>
        <w:pStyle w:val="Paragraphedeliste"/>
        <w:numPr>
          <w:ilvl w:val="0"/>
          <w:numId w:val="5"/>
        </w:numPr>
        <w:bidi/>
        <w:rPr>
          <w:b/>
          <w:bCs/>
          <w:sz w:val="28"/>
          <w:szCs w:val="28"/>
          <w:lang w:bidi="ar-TN"/>
        </w:rPr>
      </w:pPr>
      <w:r w:rsidRPr="006D4FDE">
        <w:rPr>
          <w:rFonts w:hint="cs"/>
          <w:b/>
          <w:bCs/>
          <w:sz w:val="28"/>
          <w:szCs w:val="28"/>
          <w:rtl/>
          <w:lang w:bidi="ar-TN"/>
        </w:rPr>
        <w:t>دور الأنظمة الكليانية في إخفاق سياسة الأمن الجماعي</w:t>
      </w:r>
      <w:r w:rsidR="00825BBD">
        <w:rPr>
          <w:rFonts w:hint="cs"/>
          <w:b/>
          <w:bCs/>
          <w:sz w:val="28"/>
          <w:szCs w:val="28"/>
          <w:rtl/>
          <w:lang w:bidi="ar-TN"/>
        </w:rPr>
        <w:t xml:space="preserve">   ( 3 نقاط )</w:t>
      </w:r>
    </w:p>
    <w:p w:rsidR="006D4FDE" w:rsidRDefault="006D4FDE" w:rsidP="006D4FDE">
      <w:pPr>
        <w:pStyle w:val="Paragraphedeliste"/>
        <w:numPr>
          <w:ilvl w:val="0"/>
          <w:numId w:val="6"/>
        </w:numPr>
        <w:bidi/>
        <w:rPr>
          <w:b/>
          <w:bCs/>
          <w:sz w:val="28"/>
          <w:szCs w:val="28"/>
          <w:lang w:bidi="ar-TN"/>
        </w:rPr>
      </w:pPr>
      <w:r w:rsidRPr="006D4FDE">
        <w:rPr>
          <w:rFonts w:hint="cs"/>
          <w:b/>
          <w:bCs/>
          <w:sz w:val="28"/>
          <w:szCs w:val="28"/>
          <w:rtl/>
          <w:lang w:bidi="ar-TN"/>
        </w:rPr>
        <w:t>اعتماد الأنظمة الكليانية سياسة التسلح :</w:t>
      </w:r>
    </w:p>
    <w:p w:rsidR="006D4FDE" w:rsidRDefault="006D4FDE" w:rsidP="006D4FDE">
      <w:pPr>
        <w:pStyle w:val="Paragraphedeliste"/>
        <w:numPr>
          <w:ilvl w:val="0"/>
          <w:numId w:val="4"/>
        </w:numPr>
        <w:bidi/>
        <w:ind w:left="283" w:hanging="142"/>
        <w:rPr>
          <w:sz w:val="28"/>
          <w:szCs w:val="28"/>
          <w:lang w:bidi="ar-TN"/>
        </w:rPr>
      </w:pPr>
      <w:r w:rsidRPr="006D4FDE">
        <w:rPr>
          <w:rFonts w:hint="cs"/>
          <w:sz w:val="28"/>
          <w:szCs w:val="28"/>
          <w:rtl/>
          <w:lang w:bidi="ar-TN"/>
        </w:rPr>
        <w:t>انسحاب ألمانيا من ندوة جنيف لنزع الأسلحة</w:t>
      </w:r>
      <w:r>
        <w:rPr>
          <w:rFonts w:hint="cs"/>
          <w:sz w:val="28"/>
          <w:szCs w:val="28"/>
          <w:rtl/>
          <w:lang w:bidi="ar-TN"/>
        </w:rPr>
        <w:t xml:space="preserve"> </w:t>
      </w:r>
    </w:p>
    <w:p w:rsidR="009B1F5C" w:rsidRDefault="009B1F5C" w:rsidP="009B1F5C">
      <w:pPr>
        <w:pStyle w:val="Paragraphedeliste"/>
        <w:numPr>
          <w:ilvl w:val="0"/>
          <w:numId w:val="4"/>
        </w:numPr>
        <w:bidi/>
        <w:ind w:left="283" w:hanging="142"/>
        <w:rPr>
          <w:sz w:val="28"/>
          <w:szCs w:val="28"/>
          <w:lang w:bidi="ar-TN"/>
        </w:rPr>
      </w:pPr>
      <w:proofErr w:type="gramStart"/>
      <w:r>
        <w:rPr>
          <w:rFonts w:hint="cs"/>
          <w:sz w:val="28"/>
          <w:szCs w:val="28"/>
          <w:rtl/>
          <w:lang w:bidi="ar-TN"/>
        </w:rPr>
        <w:t>إعلان</w:t>
      </w:r>
      <w:proofErr w:type="gramEnd"/>
      <w:r>
        <w:rPr>
          <w:rFonts w:hint="cs"/>
          <w:sz w:val="28"/>
          <w:szCs w:val="28"/>
          <w:rtl/>
          <w:lang w:bidi="ar-TN"/>
        </w:rPr>
        <w:t xml:space="preserve"> الخدمة العسكرية الإجبارية </w:t>
      </w:r>
    </w:p>
    <w:p w:rsidR="009B1F5C" w:rsidRDefault="009B1F5C" w:rsidP="009B1F5C">
      <w:pPr>
        <w:pStyle w:val="Paragraphedeliste"/>
        <w:numPr>
          <w:ilvl w:val="0"/>
          <w:numId w:val="4"/>
        </w:numPr>
        <w:bidi/>
        <w:ind w:left="283" w:hanging="142"/>
        <w:rPr>
          <w:sz w:val="28"/>
          <w:szCs w:val="28"/>
          <w:lang w:bidi="ar-TN"/>
        </w:rPr>
      </w:pPr>
      <w:r>
        <w:rPr>
          <w:rFonts w:hint="cs"/>
          <w:sz w:val="28"/>
          <w:szCs w:val="28"/>
          <w:rtl/>
          <w:lang w:bidi="ar-TN"/>
        </w:rPr>
        <w:t xml:space="preserve">خرق معاهدة فرساي وإعادة تسليح منطقة رينانيا </w:t>
      </w:r>
    </w:p>
    <w:p w:rsidR="009B1F5C" w:rsidRDefault="009B1F5C" w:rsidP="009B1F5C">
      <w:pPr>
        <w:pStyle w:val="Paragraphedeliste"/>
        <w:numPr>
          <w:ilvl w:val="0"/>
          <w:numId w:val="6"/>
        </w:numPr>
        <w:bidi/>
        <w:rPr>
          <w:b/>
          <w:bCs/>
          <w:sz w:val="28"/>
          <w:szCs w:val="28"/>
          <w:lang w:bidi="ar-TN"/>
        </w:rPr>
      </w:pPr>
      <w:r w:rsidRPr="009B1F5C">
        <w:rPr>
          <w:rFonts w:hint="cs"/>
          <w:b/>
          <w:bCs/>
          <w:sz w:val="28"/>
          <w:szCs w:val="28"/>
          <w:rtl/>
          <w:lang w:bidi="ar-TN"/>
        </w:rPr>
        <w:t xml:space="preserve">اعتماد سياسة التوسع لتحقيق المجال الحيوي  </w:t>
      </w:r>
    </w:p>
    <w:p w:rsidR="009B1F5C" w:rsidRPr="009B1F5C" w:rsidRDefault="009B1F5C" w:rsidP="009B1F5C">
      <w:pPr>
        <w:pStyle w:val="Paragraphedeliste"/>
        <w:numPr>
          <w:ilvl w:val="0"/>
          <w:numId w:val="4"/>
        </w:numPr>
        <w:bidi/>
        <w:ind w:left="283" w:hanging="142"/>
        <w:rPr>
          <w:b/>
          <w:bCs/>
          <w:sz w:val="28"/>
          <w:szCs w:val="28"/>
          <w:lang w:bidi="ar-TN"/>
        </w:rPr>
      </w:pPr>
      <w:r>
        <w:rPr>
          <w:rFonts w:hint="cs"/>
          <w:sz w:val="28"/>
          <w:szCs w:val="28"/>
          <w:rtl/>
          <w:lang w:bidi="ar-TN"/>
        </w:rPr>
        <w:t xml:space="preserve">توسع إيطاليا في أثيوبيا وضمّ ميناء فيوم بيوغسلافيا </w:t>
      </w:r>
    </w:p>
    <w:p w:rsidR="009B1F5C" w:rsidRPr="009B1F5C" w:rsidRDefault="009B1F5C" w:rsidP="009B1F5C">
      <w:pPr>
        <w:pStyle w:val="Paragraphedeliste"/>
        <w:numPr>
          <w:ilvl w:val="0"/>
          <w:numId w:val="4"/>
        </w:numPr>
        <w:bidi/>
        <w:ind w:left="283" w:hanging="142"/>
        <w:rPr>
          <w:b/>
          <w:bCs/>
          <w:sz w:val="28"/>
          <w:szCs w:val="28"/>
          <w:lang w:bidi="ar-TN"/>
        </w:rPr>
      </w:pPr>
      <w:r>
        <w:rPr>
          <w:rFonts w:hint="cs"/>
          <w:sz w:val="28"/>
          <w:szCs w:val="28"/>
          <w:rtl/>
          <w:lang w:bidi="ar-TN"/>
        </w:rPr>
        <w:t>ضمّ ألمانيا لمقاطعة الصار والنمسا وتحقيق الأنشلوس ثم ضمّ إقليم السودات ثمّ احتلال كامل تشيكوسلوفاكيا .</w:t>
      </w:r>
    </w:p>
    <w:p w:rsidR="009B1F5C" w:rsidRDefault="00B25278" w:rsidP="009B1F5C">
      <w:pPr>
        <w:pStyle w:val="Paragraphedeliste"/>
        <w:bidi/>
        <w:ind w:left="283"/>
        <w:rPr>
          <w:b/>
          <w:bCs/>
          <w:sz w:val="28"/>
          <w:szCs w:val="28"/>
          <w:rtl/>
          <w:lang w:bidi="ar-TN"/>
        </w:rPr>
      </w:pPr>
      <w:r w:rsidRPr="00B25278">
        <w:rPr>
          <w:rFonts w:hint="cs"/>
          <w:b/>
          <w:bCs/>
          <w:sz w:val="28"/>
          <w:szCs w:val="28"/>
          <w:rtl/>
          <w:lang w:bidi="ar-TN"/>
        </w:rPr>
        <w:t xml:space="preserve">ج- </w:t>
      </w:r>
      <w:r>
        <w:rPr>
          <w:rFonts w:hint="cs"/>
          <w:b/>
          <w:bCs/>
          <w:sz w:val="28"/>
          <w:szCs w:val="28"/>
          <w:rtl/>
          <w:lang w:bidi="ar-TN"/>
        </w:rPr>
        <w:t>اعتماد سياسة الأحلاف وتقارب الأنظمة الكليانية</w:t>
      </w:r>
    </w:p>
    <w:p w:rsidR="00B25278" w:rsidRDefault="00B25278" w:rsidP="00B25278">
      <w:pPr>
        <w:pStyle w:val="Paragraphedeliste"/>
        <w:numPr>
          <w:ilvl w:val="0"/>
          <w:numId w:val="4"/>
        </w:numPr>
        <w:bidi/>
        <w:ind w:left="283" w:hanging="142"/>
        <w:rPr>
          <w:sz w:val="28"/>
          <w:szCs w:val="28"/>
          <w:lang w:bidi="ar-TN"/>
        </w:rPr>
      </w:pPr>
      <w:r w:rsidRPr="00B25278">
        <w:rPr>
          <w:rFonts w:hint="cs"/>
          <w:sz w:val="28"/>
          <w:szCs w:val="28"/>
          <w:rtl/>
          <w:lang w:bidi="ar-TN"/>
        </w:rPr>
        <w:t xml:space="preserve"> حلف روما برلين بين ألمانيا وإيطاليا</w:t>
      </w:r>
    </w:p>
    <w:p w:rsidR="00B25278" w:rsidRPr="00B25278" w:rsidRDefault="00B25278" w:rsidP="00B25278">
      <w:pPr>
        <w:pStyle w:val="Paragraphedeliste"/>
        <w:numPr>
          <w:ilvl w:val="0"/>
          <w:numId w:val="4"/>
        </w:numPr>
        <w:bidi/>
        <w:ind w:left="283" w:hanging="142"/>
        <w:rPr>
          <w:sz w:val="28"/>
          <w:szCs w:val="28"/>
          <w:lang w:bidi="ar-TN"/>
        </w:rPr>
      </w:pPr>
      <w:proofErr w:type="gramStart"/>
      <w:r>
        <w:rPr>
          <w:rFonts w:hint="cs"/>
          <w:sz w:val="28"/>
          <w:szCs w:val="28"/>
          <w:rtl/>
          <w:lang w:bidi="ar-TN"/>
        </w:rPr>
        <w:t>مساندة</w:t>
      </w:r>
      <w:proofErr w:type="gramEnd"/>
      <w:r>
        <w:rPr>
          <w:rFonts w:hint="cs"/>
          <w:sz w:val="28"/>
          <w:szCs w:val="28"/>
          <w:rtl/>
          <w:lang w:bidi="ar-TN"/>
        </w:rPr>
        <w:t xml:space="preserve"> ألمانيا وإيطاليا للحكومة الفاشية في إيطاليا </w:t>
      </w:r>
    </w:p>
    <w:p w:rsidR="00B25278" w:rsidRDefault="00B25278" w:rsidP="00B25278">
      <w:pPr>
        <w:pStyle w:val="Paragraphedeliste"/>
        <w:numPr>
          <w:ilvl w:val="0"/>
          <w:numId w:val="4"/>
        </w:numPr>
        <w:bidi/>
        <w:ind w:left="283" w:hanging="142"/>
        <w:rPr>
          <w:sz w:val="28"/>
          <w:szCs w:val="28"/>
          <w:lang w:bidi="ar-TN"/>
        </w:rPr>
      </w:pPr>
      <w:r w:rsidRPr="00B25278">
        <w:rPr>
          <w:rFonts w:hint="cs"/>
          <w:sz w:val="28"/>
          <w:szCs w:val="28"/>
          <w:rtl/>
          <w:lang w:bidi="ar-TN"/>
        </w:rPr>
        <w:t>الحلف المضاد للشيوعية بين ألمانيا واليابان ثم التحقت بهما إيطاليا وإسبانيا</w:t>
      </w:r>
      <w:r>
        <w:rPr>
          <w:rFonts w:hint="cs"/>
          <w:sz w:val="28"/>
          <w:szCs w:val="28"/>
          <w:rtl/>
          <w:lang w:bidi="ar-TN"/>
        </w:rPr>
        <w:t xml:space="preserve"> </w:t>
      </w:r>
    </w:p>
    <w:p w:rsidR="00B25278" w:rsidRDefault="00B25278" w:rsidP="00B25278">
      <w:pPr>
        <w:pStyle w:val="Paragraphedeliste"/>
        <w:numPr>
          <w:ilvl w:val="0"/>
          <w:numId w:val="4"/>
        </w:numPr>
        <w:bidi/>
        <w:ind w:left="283" w:hanging="142"/>
        <w:rPr>
          <w:sz w:val="28"/>
          <w:szCs w:val="28"/>
          <w:lang w:bidi="ar-TN"/>
        </w:rPr>
      </w:pPr>
      <w:r>
        <w:rPr>
          <w:rFonts w:hint="cs"/>
          <w:sz w:val="28"/>
          <w:szCs w:val="28"/>
          <w:rtl/>
          <w:lang w:bidi="ar-TN"/>
        </w:rPr>
        <w:t xml:space="preserve">الحلف الفولاذي بين ألمانيا وإيطاليا </w:t>
      </w:r>
    </w:p>
    <w:p w:rsidR="001A618F" w:rsidRDefault="001A618F" w:rsidP="004521EF">
      <w:pPr>
        <w:pStyle w:val="Paragraphedeliste"/>
        <w:numPr>
          <w:ilvl w:val="0"/>
          <w:numId w:val="5"/>
        </w:numPr>
        <w:bidi/>
        <w:spacing w:after="0" w:line="240" w:lineRule="auto"/>
        <w:rPr>
          <w:b/>
          <w:bCs/>
          <w:sz w:val="28"/>
          <w:szCs w:val="28"/>
          <w:lang w:bidi="ar-TN"/>
        </w:rPr>
      </w:pPr>
      <w:r w:rsidRPr="001A618F">
        <w:rPr>
          <w:rFonts w:hint="cs"/>
          <w:b/>
          <w:bCs/>
          <w:sz w:val="28"/>
          <w:szCs w:val="28"/>
          <w:rtl/>
          <w:lang w:bidi="ar-TN"/>
        </w:rPr>
        <w:t>موقف الأنظمة الديمقراطية من ذلك</w:t>
      </w:r>
      <w:r w:rsidR="00825BBD">
        <w:rPr>
          <w:rFonts w:hint="cs"/>
          <w:b/>
          <w:bCs/>
          <w:sz w:val="28"/>
          <w:szCs w:val="28"/>
          <w:rtl/>
          <w:lang w:bidi="ar-TN"/>
        </w:rPr>
        <w:t xml:space="preserve">   ( نقطتان )</w:t>
      </w:r>
    </w:p>
    <w:p w:rsidR="001A618F" w:rsidRDefault="001A618F" w:rsidP="004521EF">
      <w:pPr>
        <w:bidi/>
        <w:spacing w:after="0" w:line="240" w:lineRule="auto"/>
        <w:ind w:left="360"/>
        <w:rPr>
          <w:sz w:val="28"/>
          <w:szCs w:val="28"/>
          <w:rtl/>
          <w:lang w:bidi="ar-TN"/>
        </w:rPr>
      </w:pPr>
      <w:r>
        <w:rPr>
          <w:rFonts w:hint="cs"/>
          <w:b/>
          <w:bCs/>
          <w:sz w:val="28"/>
          <w:szCs w:val="28"/>
          <w:rtl/>
          <w:lang w:bidi="ar-TN"/>
        </w:rPr>
        <w:t>-</w:t>
      </w:r>
      <w:r w:rsidR="004521EF">
        <w:rPr>
          <w:rFonts w:hint="cs"/>
          <w:b/>
          <w:bCs/>
          <w:sz w:val="28"/>
          <w:szCs w:val="28"/>
          <w:rtl/>
          <w:lang w:bidi="ar-TN"/>
        </w:rPr>
        <w:t xml:space="preserve"> </w:t>
      </w:r>
      <w:r w:rsidR="004521EF" w:rsidRPr="004521EF">
        <w:rPr>
          <w:rFonts w:hint="cs"/>
          <w:sz w:val="28"/>
          <w:szCs w:val="28"/>
          <w:rtl/>
          <w:lang w:bidi="ar-TN"/>
        </w:rPr>
        <w:t>في البداية</w:t>
      </w:r>
      <w:r w:rsidR="004521EF">
        <w:rPr>
          <w:rFonts w:hint="cs"/>
          <w:b/>
          <w:bCs/>
          <w:sz w:val="28"/>
          <w:szCs w:val="28"/>
          <w:rtl/>
          <w:lang w:bidi="ar-TN"/>
        </w:rPr>
        <w:t xml:space="preserve"> </w:t>
      </w:r>
      <w:r w:rsidRPr="004521EF">
        <w:rPr>
          <w:rFonts w:hint="cs"/>
          <w:sz w:val="28"/>
          <w:szCs w:val="28"/>
          <w:rtl/>
          <w:lang w:bidi="ar-TN"/>
        </w:rPr>
        <w:t>اعتمدت الأنظمة الديمقراطية سياسة ضعيفة</w:t>
      </w:r>
      <w:r w:rsidR="004521EF">
        <w:rPr>
          <w:rFonts w:hint="cs"/>
          <w:sz w:val="28"/>
          <w:szCs w:val="28"/>
          <w:rtl/>
          <w:lang w:bidi="ar-TN"/>
        </w:rPr>
        <w:t xml:space="preserve"> أمام تحديات الأنظمة الكليانية</w:t>
      </w:r>
    </w:p>
    <w:p w:rsidR="004521EF" w:rsidRDefault="004521EF" w:rsidP="004521EF">
      <w:pPr>
        <w:bidi/>
        <w:spacing w:after="0" w:line="240" w:lineRule="auto"/>
        <w:ind w:left="360"/>
        <w:rPr>
          <w:sz w:val="28"/>
          <w:szCs w:val="28"/>
          <w:lang w:bidi="ar-TN"/>
        </w:rPr>
      </w:pPr>
      <w:r>
        <w:rPr>
          <w:rFonts w:hint="cs"/>
          <w:b/>
          <w:bCs/>
          <w:sz w:val="28"/>
          <w:szCs w:val="28"/>
          <w:rtl/>
          <w:lang w:bidi="ar-TN"/>
        </w:rPr>
        <w:t>-</w:t>
      </w:r>
      <w:r>
        <w:rPr>
          <w:rFonts w:hint="cs"/>
          <w:sz w:val="28"/>
          <w:szCs w:val="28"/>
          <w:rtl/>
          <w:lang w:bidi="ar-TN"/>
        </w:rPr>
        <w:t xml:space="preserve"> </w:t>
      </w:r>
      <w:proofErr w:type="gramStart"/>
      <w:r>
        <w:rPr>
          <w:rFonts w:hint="cs"/>
          <w:sz w:val="28"/>
          <w:szCs w:val="28"/>
          <w:rtl/>
          <w:lang w:bidi="ar-TN"/>
        </w:rPr>
        <w:t>فرنسا :</w:t>
      </w:r>
      <w:proofErr w:type="gramEnd"/>
      <w:r>
        <w:rPr>
          <w:rFonts w:hint="cs"/>
          <w:sz w:val="28"/>
          <w:szCs w:val="28"/>
          <w:rtl/>
          <w:lang w:bidi="ar-TN"/>
        </w:rPr>
        <w:t xml:space="preserve"> سياسة التحصين</w:t>
      </w:r>
    </w:p>
    <w:p w:rsidR="004521EF" w:rsidRDefault="004521EF" w:rsidP="004521EF">
      <w:pPr>
        <w:bidi/>
        <w:spacing w:after="0" w:line="240" w:lineRule="auto"/>
        <w:ind w:left="360"/>
        <w:rPr>
          <w:sz w:val="28"/>
          <w:szCs w:val="28"/>
          <w:lang w:bidi="ar-TN"/>
        </w:rPr>
      </w:pPr>
      <w:r>
        <w:rPr>
          <w:rFonts w:hint="cs"/>
          <w:b/>
          <w:bCs/>
          <w:sz w:val="28"/>
          <w:szCs w:val="28"/>
          <w:rtl/>
          <w:lang w:bidi="ar-TN"/>
        </w:rPr>
        <w:t>-</w:t>
      </w:r>
      <w:r>
        <w:rPr>
          <w:rFonts w:hint="cs"/>
          <w:sz w:val="28"/>
          <w:szCs w:val="28"/>
          <w:rtl/>
          <w:lang w:bidi="ar-TN"/>
        </w:rPr>
        <w:t xml:space="preserve"> المملكة </w:t>
      </w:r>
      <w:proofErr w:type="gramStart"/>
      <w:r>
        <w:rPr>
          <w:rFonts w:hint="cs"/>
          <w:sz w:val="28"/>
          <w:szCs w:val="28"/>
          <w:rtl/>
          <w:lang w:bidi="ar-TN"/>
        </w:rPr>
        <w:t>المتحدة :</w:t>
      </w:r>
      <w:proofErr w:type="gramEnd"/>
      <w:r>
        <w:rPr>
          <w:rFonts w:hint="cs"/>
          <w:sz w:val="28"/>
          <w:szCs w:val="28"/>
          <w:rtl/>
          <w:lang w:bidi="ar-TN"/>
        </w:rPr>
        <w:t>سياسة المهادنة والمسالمة</w:t>
      </w:r>
    </w:p>
    <w:p w:rsidR="004521EF" w:rsidRDefault="004521EF" w:rsidP="004521EF">
      <w:pPr>
        <w:bidi/>
        <w:spacing w:after="0" w:line="240" w:lineRule="auto"/>
        <w:ind w:left="360"/>
        <w:rPr>
          <w:sz w:val="28"/>
          <w:szCs w:val="28"/>
          <w:rtl/>
          <w:lang w:bidi="ar-TN"/>
        </w:rPr>
      </w:pPr>
      <w:r>
        <w:rPr>
          <w:rFonts w:hint="cs"/>
          <w:b/>
          <w:bCs/>
          <w:sz w:val="28"/>
          <w:szCs w:val="28"/>
          <w:rtl/>
          <w:lang w:bidi="ar-TN"/>
        </w:rPr>
        <w:t>-</w:t>
      </w:r>
      <w:r>
        <w:rPr>
          <w:rFonts w:hint="cs"/>
          <w:sz w:val="28"/>
          <w:szCs w:val="28"/>
          <w:rtl/>
          <w:lang w:bidi="ar-TN"/>
        </w:rPr>
        <w:t xml:space="preserve"> الولايات المتحدة </w:t>
      </w:r>
      <w:proofErr w:type="gramStart"/>
      <w:r>
        <w:rPr>
          <w:rFonts w:hint="cs"/>
          <w:sz w:val="28"/>
          <w:szCs w:val="28"/>
          <w:rtl/>
          <w:lang w:bidi="ar-TN"/>
        </w:rPr>
        <w:t>الأمريكية :</w:t>
      </w:r>
      <w:proofErr w:type="gramEnd"/>
      <w:r>
        <w:rPr>
          <w:rFonts w:hint="cs"/>
          <w:sz w:val="28"/>
          <w:szCs w:val="28"/>
          <w:rtl/>
          <w:lang w:bidi="ar-TN"/>
        </w:rPr>
        <w:t xml:space="preserve"> سياسة الانعزالية</w:t>
      </w:r>
    </w:p>
    <w:p w:rsidR="004521EF" w:rsidRDefault="004521EF" w:rsidP="004521EF">
      <w:pPr>
        <w:bidi/>
        <w:spacing w:after="0" w:line="240" w:lineRule="auto"/>
        <w:ind w:left="360"/>
        <w:rPr>
          <w:rFonts w:hint="cs"/>
          <w:sz w:val="28"/>
          <w:szCs w:val="28"/>
          <w:rtl/>
          <w:lang w:bidi="ar-TN"/>
        </w:rPr>
      </w:pPr>
      <w:r>
        <w:rPr>
          <w:rFonts w:hint="cs"/>
          <w:b/>
          <w:bCs/>
          <w:sz w:val="28"/>
          <w:szCs w:val="28"/>
          <w:rtl/>
          <w:lang w:bidi="ar-TN"/>
        </w:rPr>
        <w:t>-</w:t>
      </w:r>
      <w:r>
        <w:rPr>
          <w:rFonts w:hint="cs"/>
          <w:sz w:val="28"/>
          <w:szCs w:val="28"/>
          <w:rtl/>
          <w:lang w:bidi="ar-TN"/>
        </w:rPr>
        <w:t xml:space="preserve"> مع احتلال ألمانيا لبولوني</w:t>
      </w:r>
      <w:r>
        <w:rPr>
          <w:rFonts w:hint="eastAsia"/>
          <w:sz w:val="28"/>
          <w:szCs w:val="28"/>
          <w:rtl/>
          <w:lang w:bidi="ar-TN"/>
        </w:rPr>
        <w:t>ا</w:t>
      </w:r>
      <w:r>
        <w:rPr>
          <w:rFonts w:hint="cs"/>
          <w:sz w:val="28"/>
          <w:szCs w:val="28"/>
          <w:rtl/>
          <w:lang w:bidi="ar-TN"/>
        </w:rPr>
        <w:t xml:space="preserve"> أعلنت فرنسا والمملكة المتحدة الحرب على ألمانيا</w:t>
      </w:r>
    </w:p>
    <w:p w:rsidR="00E947C8" w:rsidRDefault="00E947C8" w:rsidP="00E947C8">
      <w:pPr>
        <w:bidi/>
        <w:spacing w:after="0" w:line="240" w:lineRule="auto"/>
        <w:ind w:left="360"/>
        <w:rPr>
          <w:sz w:val="28"/>
          <w:szCs w:val="28"/>
          <w:rtl/>
          <w:lang w:bidi="ar-TN"/>
        </w:rPr>
      </w:pPr>
    </w:p>
    <w:p w:rsidR="004521EF" w:rsidRDefault="004521EF" w:rsidP="004521EF">
      <w:pPr>
        <w:bidi/>
        <w:spacing w:after="0" w:line="240" w:lineRule="auto"/>
        <w:rPr>
          <w:b/>
          <w:bCs/>
          <w:sz w:val="28"/>
          <w:szCs w:val="28"/>
          <w:rtl/>
          <w:lang w:bidi="ar-TN"/>
        </w:rPr>
      </w:pPr>
      <w:proofErr w:type="gramStart"/>
      <w:r w:rsidRPr="004521EF">
        <w:rPr>
          <w:rFonts w:hint="cs"/>
          <w:b/>
          <w:bCs/>
          <w:sz w:val="28"/>
          <w:szCs w:val="28"/>
          <w:rtl/>
          <w:lang w:bidi="ar-TN"/>
        </w:rPr>
        <w:t xml:space="preserve">الخاتمة  </w:t>
      </w:r>
      <w:r>
        <w:rPr>
          <w:rFonts w:hint="cs"/>
          <w:b/>
          <w:bCs/>
          <w:sz w:val="28"/>
          <w:szCs w:val="28"/>
          <w:rtl/>
          <w:lang w:bidi="ar-TN"/>
        </w:rPr>
        <w:t>:</w:t>
      </w:r>
      <w:proofErr w:type="gramEnd"/>
      <w:r>
        <w:rPr>
          <w:rFonts w:hint="cs"/>
          <w:b/>
          <w:bCs/>
          <w:sz w:val="28"/>
          <w:szCs w:val="28"/>
          <w:rtl/>
          <w:lang w:bidi="ar-TN"/>
        </w:rPr>
        <w:t xml:space="preserve"> </w:t>
      </w:r>
      <w:r w:rsidR="00825BBD" w:rsidRPr="00825BBD">
        <w:rPr>
          <w:rFonts w:hint="cs"/>
          <w:sz w:val="28"/>
          <w:szCs w:val="28"/>
          <w:rtl/>
          <w:lang w:bidi="ar-TN"/>
        </w:rPr>
        <w:t>استنتاج عام وفتح الآفاق</w:t>
      </w:r>
    </w:p>
    <w:p w:rsidR="00825BBD" w:rsidRDefault="00825BBD" w:rsidP="00825BBD">
      <w:pPr>
        <w:bidi/>
        <w:spacing w:after="0" w:line="240" w:lineRule="auto"/>
        <w:rPr>
          <w:b/>
          <w:bCs/>
          <w:sz w:val="28"/>
          <w:szCs w:val="28"/>
          <w:rtl/>
          <w:lang w:bidi="ar-TN"/>
        </w:rPr>
      </w:pPr>
      <w:r>
        <w:rPr>
          <w:rFonts w:hint="cs"/>
          <w:b/>
          <w:bCs/>
          <w:sz w:val="28"/>
          <w:szCs w:val="28"/>
          <w:rtl/>
          <w:lang w:bidi="ar-TN"/>
        </w:rPr>
        <w:t xml:space="preserve"> </w:t>
      </w:r>
    </w:p>
    <w:p w:rsidR="00825BBD" w:rsidRDefault="00825BBD" w:rsidP="00825BBD">
      <w:pPr>
        <w:bidi/>
        <w:spacing w:after="0" w:line="240" w:lineRule="auto"/>
        <w:rPr>
          <w:sz w:val="28"/>
          <w:szCs w:val="28"/>
          <w:rtl/>
          <w:lang w:bidi="ar-TN"/>
        </w:rPr>
      </w:pPr>
      <w:r w:rsidRPr="00825BBD">
        <w:rPr>
          <w:rFonts w:hint="cs"/>
          <w:sz w:val="28"/>
          <w:szCs w:val="28"/>
          <w:rtl/>
          <w:lang w:bidi="ar-TN"/>
        </w:rPr>
        <w:t xml:space="preserve">                                         المنهجية: نقطتان   </w:t>
      </w:r>
      <w:proofErr w:type="gramStart"/>
      <w:r w:rsidRPr="00825BBD">
        <w:rPr>
          <w:rFonts w:hint="cs"/>
          <w:sz w:val="28"/>
          <w:szCs w:val="28"/>
          <w:rtl/>
          <w:lang w:bidi="ar-TN"/>
        </w:rPr>
        <w:t>اللغة :</w:t>
      </w:r>
      <w:proofErr w:type="gramEnd"/>
      <w:r w:rsidRPr="00825BBD">
        <w:rPr>
          <w:rFonts w:hint="cs"/>
          <w:sz w:val="28"/>
          <w:szCs w:val="28"/>
          <w:rtl/>
          <w:lang w:bidi="ar-TN"/>
        </w:rPr>
        <w:t xml:space="preserve"> نقطة واحدة</w:t>
      </w: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spacing w:after="0" w:line="240" w:lineRule="auto"/>
        <w:rPr>
          <w:sz w:val="28"/>
          <w:szCs w:val="28"/>
          <w:rtl/>
          <w:lang w:bidi="ar-TN"/>
        </w:rPr>
      </w:pPr>
    </w:p>
    <w:p w:rsidR="00825BBD" w:rsidRDefault="00825BBD" w:rsidP="00825BBD">
      <w:pPr>
        <w:bidi/>
        <w:rPr>
          <w:b/>
          <w:bCs/>
          <w:sz w:val="28"/>
          <w:szCs w:val="28"/>
          <w:rtl/>
          <w:lang w:bidi="ar-TN"/>
        </w:rPr>
      </w:pPr>
      <w:r>
        <w:rPr>
          <w:rFonts w:hint="cs"/>
          <w:b/>
          <w:bCs/>
          <w:sz w:val="28"/>
          <w:szCs w:val="28"/>
          <w:rtl/>
          <w:lang w:bidi="ar-TN"/>
        </w:rPr>
        <w:lastRenderedPageBreak/>
        <w:t xml:space="preserve">المعهد الثانوي بوعرقوب          إصلاح فرض تأليفي عدد 1 الجغرافيا شرح وثائق         الأستاذ : جمال عبودي </w:t>
      </w:r>
    </w:p>
    <w:p w:rsidR="00825BBD" w:rsidRDefault="00825BBD" w:rsidP="00825BBD">
      <w:pPr>
        <w:bidi/>
        <w:rPr>
          <w:sz w:val="28"/>
          <w:szCs w:val="28"/>
          <w:rtl/>
          <w:lang w:bidi="ar-TN"/>
        </w:rPr>
      </w:pPr>
      <w:proofErr w:type="gramStart"/>
      <w:r>
        <w:rPr>
          <w:rFonts w:hint="cs"/>
          <w:b/>
          <w:bCs/>
          <w:sz w:val="28"/>
          <w:szCs w:val="28"/>
          <w:rtl/>
          <w:lang w:bidi="ar-TN"/>
        </w:rPr>
        <w:t>المقدمة :</w:t>
      </w:r>
      <w:proofErr w:type="gramEnd"/>
      <w:r>
        <w:rPr>
          <w:rFonts w:hint="cs"/>
          <w:b/>
          <w:bCs/>
          <w:sz w:val="28"/>
          <w:szCs w:val="28"/>
          <w:rtl/>
          <w:lang w:bidi="ar-TN"/>
        </w:rPr>
        <w:t xml:space="preserve"> </w:t>
      </w:r>
      <w:r w:rsidRPr="00825BBD">
        <w:rPr>
          <w:rFonts w:hint="cs"/>
          <w:sz w:val="28"/>
          <w:szCs w:val="28"/>
          <w:rtl/>
          <w:lang w:bidi="ar-TN"/>
        </w:rPr>
        <w:t>تحديد نوعية الوثائق ،مصادرها ، موضوعها ، طرح الإشكالية</w:t>
      </w:r>
    </w:p>
    <w:p w:rsidR="00825BBD" w:rsidRDefault="00825BBD" w:rsidP="00825BBD">
      <w:pPr>
        <w:pStyle w:val="Paragraphedeliste"/>
        <w:numPr>
          <w:ilvl w:val="0"/>
          <w:numId w:val="7"/>
        </w:numPr>
        <w:bidi/>
        <w:rPr>
          <w:b/>
          <w:bCs/>
          <w:sz w:val="28"/>
          <w:szCs w:val="28"/>
          <w:lang w:bidi="ar-TN"/>
        </w:rPr>
      </w:pPr>
      <w:r>
        <w:rPr>
          <w:rFonts w:hint="cs"/>
          <w:b/>
          <w:bCs/>
          <w:sz w:val="28"/>
          <w:szCs w:val="28"/>
          <w:rtl/>
          <w:lang w:bidi="ar-TN"/>
        </w:rPr>
        <w:t xml:space="preserve">مظاهر التفاوت في </w:t>
      </w:r>
      <w:proofErr w:type="gramStart"/>
      <w:r>
        <w:rPr>
          <w:rFonts w:hint="cs"/>
          <w:b/>
          <w:bCs/>
          <w:sz w:val="28"/>
          <w:szCs w:val="28"/>
          <w:rtl/>
          <w:lang w:bidi="ar-TN"/>
        </w:rPr>
        <w:t>التقدم :</w:t>
      </w:r>
      <w:proofErr w:type="gramEnd"/>
      <w:r>
        <w:rPr>
          <w:rFonts w:hint="cs"/>
          <w:b/>
          <w:bCs/>
          <w:sz w:val="28"/>
          <w:szCs w:val="28"/>
          <w:rtl/>
          <w:lang w:bidi="ar-TN"/>
        </w:rPr>
        <w:t xml:space="preserve">  ( 3 نقاط )</w:t>
      </w:r>
    </w:p>
    <w:p w:rsidR="00825BBD" w:rsidRDefault="00825BBD" w:rsidP="00825BBD">
      <w:pPr>
        <w:pStyle w:val="Paragraphedeliste"/>
        <w:numPr>
          <w:ilvl w:val="0"/>
          <w:numId w:val="8"/>
        </w:numPr>
        <w:bidi/>
        <w:rPr>
          <w:b/>
          <w:bCs/>
          <w:sz w:val="28"/>
          <w:szCs w:val="28"/>
          <w:lang w:bidi="ar-TN"/>
        </w:rPr>
      </w:pPr>
      <w:r>
        <w:rPr>
          <w:rFonts w:hint="cs"/>
          <w:b/>
          <w:bCs/>
          <w:sz w:val="28"/>
          <w:szCs w:val="28"/>
          <w:rtl/>
          <w:lang w:bidi="ar-TN"/>
        </w:rPr>
        <w:t>مظاهر التفاوت في التقدم الاقتصادي</w:t>
      </w:r>
    </w:p>
    <w:p w:rsidR="00825BBD" w:rsidRPr="0086114B" w:rsidRDefault="002A3826" w:rsidP="00825BBD">
      <w:pPr>
        <w:pStyle w:val="Paragraphedeliste"/>
        <w:numPr>
          <w:ilvl w:val="0"/>
          <w:numId w:val="9"/>
        </w:numPr>
        <w:bidi/>
        <w:rPr>
          <w:b/>
          <w:bCs/>
          <w:sz w:val="28"/>
          <w:szCs w:val="28"/>
          <w:lang w:bidi="ar-TN"/>
        </w:rPr>
      </w:pPr>
      <w:r>
        <w:rPr>
          <w:rFonts w:hint="cs"/>
          <w:b/>
          <w:bCs/>
          <w:sz w:val="28"/>
          <w:szCs w:val="28"/>
          <w:rtl/>
          <w:lang w:bidi="ar-TN"/>
        </w:rPr>
        <w:t>تفاوت القوة الإنتاجية:</w:t>
      </w:r>
      <w:r w:rsidRPr="0047059C">
        <w:rPr>
          <w:rFonts w:hint="cs"/>
          <w:sz w:val="28"/>
          <w:szCs w:val="28"/>
          <w:rtl/>
          <w:lang w:bidi="ar-TN"/>
        </w:rPr>
        <w:t>هيمنة الشمال على القيمة المضافة الصناعية العالمية</w:t>
      </w:r>
      <w:r w:rsidR="0047059C">
        <w:rPr>
          <w:rFonts w:hint="cs"/>
          <w:sz w:val="28"/>
          <w:szCs w:val="28"/>
          <w:rtl/>
          <w:lang w:bidi="ar-TN"/>
        </w:rPr>
        <w:t xml:space="preserve"> </w:t>
      </w:r>
      <w:r w:rsidR="0086114B">
        <w:rPr>
          <w:rFonts w:hint="cs"/>
          <w:sz w:val="28"/>
          <w:szCs w:val="28"/>
          <w:rtl/>
          <w:lang w:bidi="ar-TN"/>
        </w:rPr>
        <w:t>واحتكاره للمبادلات التجارية في  المقابل لا يساهم الجنوب إلاّ بحصّة ضعيفة</w:t>
      </w:r>
    </w:p>
    <w:p w:rsidR="0086114B" w:rsidRPr="0086114B" w:rsidRDefault="0086114B" w:rsidP="0086114B">
      <w:pPr>
        <w:pStyle w:val="Paragraphedeliste"/>
        <w:numPr>
          <w:ilvl w:val="0"/>
          <w:numId w:val="9"/>
        </w:numPr>
        <w:bidi/>
        <w:rPr>
          <w:b/>
          <w:bCs/>
          <w:sz w:val="28"/>
          <w:szCs w:val="28"/>
          <w:lang w:bidi="ar-TN"/>
        </w:rPr>
      </w:pPr>
      <w:r>
        <w:rPr>
          <w:rFonts w:hint="cs"/>
          <w:b/>
          <w:bCs/>
          <w:sz w:val="28"/>
          <w:szCs w:val="28"/>
          <w:rtl/>
          <w:lang w:bidi="ar-TN"/>
        </w:rPr>
        <w:t xml:space="preserve">تفاوت النفوذ العالمي : </w:t>
      </w:r>
      <w:r w:rsidRPr="0086114B">
        <w:rPr>
          <w:rFonts w:hint="cs"/>
          <w:sz w:val="28"/>
          <w:szCs w:val="28"/>
          <w:rtl/>
          <w:lang w:bidi="ar-TN"/>
        </w:rPr>
        <w:t>يحتضن الشمال العدد الأكبر من الشركات العبرقطرية العملاقة</w:t>
      </w:r>
      <w:r>
        <w:rPr>
          <w:rFonts w:hint="cs"/>
          <w:sz w:val="28"/>
          <w:szCs w:val="28"/>
          <w:rtl/>
          <w:lang w:bidi="ar-TN"/>
        </w:rPr>
        <w:t xml:space="preserve"> واستئثاره بثلاثة أرباع رصيد الاستثمار الأجنبي المباشر</w:t>
      </w:r>
    </w:p>
    <w:p w:rsidR="0086114B" w:rsidRPr="0086114B" w:rsidRDefault="0086114B" w:rsidP="0086114B">
      <w:pPr>
        <w:pStyle w:val="Paragraphedeliste"/>
        <w:numPr>
          <w:ilvl w:val="0"/>
          <w:numId w:val="9"/>
        </w:numPr>
        <w:bidi/>
        <w:rPr>
          <w:b/>
          <w:bCs/>
          <w:sz w:val="28"/>
          <w:szCs w:val="28"/>
          <w:lang w:bidi="ar-TN"/>
        </w:rPr>
      </w:pPr>
      <w:r>
        <w:rPr>
          <w:rFonts w:hint="cs"/>
          <w:b/>
          <w:bCs/>
          <w:sz w:val="28"/>
          <w:szCs w:val="28"/>
          <w:rtl/>
          <w:lang w:bidi="ar-TN"/>
        </w:rPr>
        <w:t xml:space="preserve">تفاوت القدرة على التحكم في التكنولوجيا : </w:t>
      </w:r>
      <w:r>
        <w:rPr>
          <w:rFonts w:hint="cs"/>
          <w:sz w:val="28"/>
          <w:szCs w:val="28"/>
          <w:rtl/>
          <w:lang w:bidi="ar-TN"/>
        </w:rPr>
        <w:t xml:space="preserve">يوفر الشمال ثلاثة أرباع إجمالي نفقات البحث والتطوير ويتحكم في إنتاج التكنولوجيا وتصديرها في المقابل مازال الجنوب عاجزا عن إنتاجها ويكتفي بتوريدها </w:t>
      </w:r>
    </w:p>
    <w:p w:rsidR="0086114B" w:rsidRDefault="0086114B" w:rsidP="0086114B">
      <w:pPr>
        <w:pStyle w:val="Paragraphedeliste"/>
        <w:numPr>
          <w:ilvl w:val="0"/>
          <w:numId w:val="8"/>
        </w:numPr>
        <w:bidi/>
        <w:rPr>
          <w:b/>
          <w:bCs/>
          <w:sz w:val="28"/>
          <w:szCs w:val="28"/>
          <w:lang w:bidi="ar-TN"/>
        </w:rPr>
      </w:pPr>
      <w:r>
        <w:rPr>
          <w:rFonts w:hint="cs"/>
          <w:b/>
          <w:bCs/>
          <w:sz w:val="28"/>
          <w:szCs w:val="28"/>
          <w:rtl/>
          <w:lang w:bidi="ar-TN"/>
        </w:rPr>
        <w:t xml:space="preserve">مظاهر التفاوت في التقدم البشري </w:t>
      </w:r>
    </w:p>
    <w:p w:rsidR="0086114B" w:rsidRPr="003B7904" w:rsidRDefault="0086114B" w:rsidP="003B7904">
      <w:pPr>
        <w:pStyle w:val="Paragraphedeliste"/>
        <w:numPr>
          <w:ilvl w:val="0"/>
          <w:numId w:val="9"/>
        </w:numPr>
        <w:bidi/>
        <w:rPr>
          <w:rFonts w:hint="cs"/>
          <w:b/>
          <w:bCs/>
          <w:sz w:val="28"/>
          <w:szCs w:val="28"/>
          <w:lang w:bidi="ar-TN"/>
        </w:rPr>
      </w:pPr>
      <w:proofErr w:type="gramStart"/>
      <w:r>
        <w:rPr>
          <w:rFonts w:hint="cs"/>
          <w:b/>
          <w:bCs/>
          <w:sz w:val="28"/>
          <w:szCs w:val="28"/>
          <w:rtl/>
          <w:lang w:bidi="ar-TN"/>
        </w:rPr>
        <w:t>تفاوت</w:t>
      </w:r>
      <w:proofErr w:type="gramEnd"/>
      <w:r>
        <w:rPr>
          <w:rFonts w:hint="cs"/>
          <w:b/>
          <w:bCs/>
          <w:sz w:val="28"/>
          <w:szCs w:val="28"/>
          <w:rtl/>
          <w:lang w:bidi="ar-TN"/>
        </w:rPr>
        <w:t xml:space="preserve"> على مستوى الثروة: </w:t>
      </w:r>
      <w:r w:rsidR="003B7904" w:rsidRPr="003B7904">
        <w:rPr>
          <w:rFonts w:hint="cs"/>
          <w:sz w:val="28"/>
          <w:szCs w:val="28"/>
          <w:rtl/>
          <w:lang w:bidi="ar-TN"/>
        </w:rPr>
        <w:t>ارتفاع معدل الدخل الفردي في العالم المتقدم حيث يضاهي عشرة أضعاف معدل الدخل في العالم النامي</w:t>
      </w:r>
    </w:p>
    <w:p w:rsidR="003B7904" w:rsidRDefault="003B7904" w:rsidP="003B7904">
      <w:pPr>
        <w:pStyle w:val="Paragraphedeliste"/>
        <w:numPr>
          <w:ilvl w:val="0"/>
          <w:numId w:val="9"/>
        </w:numPr>
        <w:bidi/>
        <w:rPr>
          <w:rFonts w:hint="cs"/>
          <w:b/>
          <w:bCs/>
          <w:sz w:val="28"/>
          <w:szCs w:val="28"/>
          <w:lang w:bidi="ar-TN"/>
        </w:rPr>
      </w:pPr>
      <w:r>
        <w:rPr>
          <w:rFonts w:hint="cs"/>
          <w:b/>
          <w:bCs/>
          <w:sz w:val="28"/>
          <w:szCs w:val="28"/>
          <w:rtl/>
          <w:lang w:bidi="ar-TN"/>
        </w:rPr>
        <w:t xml:space="preserve">تفاوت القدرة على الاستجابة للحاجيات الأساسية: </w:t>
      </w:r>
    </w:p>
    <w:p w:rsidR="003B7904" w:rsidRPr="0088530F" w:rsidRDefault="003B7904" w:rsidP="003B7904">
      <w:pPr>
        <w:pStyle w:val="Paragraphedeliste"/>
        <w:numPr>
          <w:ilvl w:val="0"/>
          <w:numId w:val="4"/>
        </w:numPr>
        <w:bidi/>
        <w:ind w:left="850" w:hanging="283"/>
        <w:rPr>
          <w:rFonts w:hint="cs"/>
          <w:b/>
          <w:bCs/>
          <w:sz w:val="28"/>
          <w:szCs w:val="28"/>
          <w:lang w:bidi="ar-TN"/>
        </w:rPr>
      </w:pPr>
      <w:r>
        <w:rPr>
          <w:rFonts w:hint="cs"/>
          <w:b/>
          <w:bCs/>
          <w:sz w:val="28"/>
          <w:szCs w:val="28"/>
          <w:rtl/>
          <w:lang w:bidi="ar-TN"/>
        </w:rPr>
        <w:t xml:space="preserve">تفاوت مستوى </w:t>
      </w:r>
      <w:proofErr w:type="gramStart"/>
      <w:r>
        <w:rPr>
          <w:rFonts w:hint="cs"/>
          <w:b/>
          <w:bCs/>
          <w:sz w:val="28"/>
          <w:szCs w:val="28"/>
          <w:rtl/>
          <w:lang w:bidi="ar-TN"/>
        </w:rPr>
        <w:t>التعليم :</w:t>
      </w:r>
      <w:proofErr w:type="gramEnd"/>
      <w:r>
        <w:rPr>
          <w:rFonts w:hint="cs"/>
          <w:b/>
          <w:bCs/>
          <w:sz w:val="28"/>
          <w:szCs w:val="28"/>
          <w:rtl/>
          <w:lang w:bidi="ar-TN"/>
        </w:rPr>
        <w:t xml:space="preserve"> </w:t>
      </w:r>
      <w:r w:rsidRPr="0088530F">
        <w:rPr>
          <w:rFonts w:hint="cs"/>
          <w:sz w:val="28"/>
          <w:szCs w:val="28"/>
          <w:rtl/>
          <w:lang w:bidi="ar-TN"/>
        </w:rPr>
        <w:t xml:space="preserve">ضعف مستوى التعليم في العالم النامي من خلال </w:t>
      </w:r>
      <w:r w:rsidR="0088530F" w:rsidRPr="0088530F">
        <w:rPr>
          <w:rFonts w:hint="cs"/>
          <w:sz w:val="28"/>
          <w:szCs w:val="28"/>
          <w:rtl/>
          <w:lang w:bidi="ar-TN"/>
        </w:rPr>
        <w:t>ارتفاع معدل الأمية التي تجاوزت عشرة أضعاف ما يسجل في الدول المتقدمة</w:t>
      </w:r>
      <w:r w:rsidR="0088530F">
        <w:rPr>
          <w:rFonts w:hint="cs"/>
          <w:sz w:val="28"/>
          <w:szCs w:val="28"/>
          <w:rtl/>
          <w:lang w:bidi="ar-TN"/>
        </w:rPr>
        <w:t xml:space="preserve"> </w:t>
      </w:r>
    </w:p>
    <w:p w:rsidR="0088530F" w:rsidRPr="0088530F" w:rsidRDefault="0088530F" w:rsidP="0088530F">
      <w:pPr>
        <w:pStyle w:val="Paragraphedeliste"/>
        <w:numPr>
          <w:ilvl w:val="0"/>
          <w:numId w:val="4"/>
        </w:numPr>
        <w:bidi/>
        <w:ind w:left="850" w:hanging="283"/>
        <w:rPr>
          <w:rFonts w:hint="cs"/>
          <w:b/>
          <w:bCs/>
          <w:sz w:val="28"/>
          <w:szCs w:val="28"/>
          <w:lang w:bidi="ar-TN"/>
        </w:rPr>
      </w:pPr>
      <w:r>
        <w:rPr>
          <w:rFonts w:hint="cs"/>
          <w:b/>
          <w:bCs/>
          <w:sz w:val="28"/>
          <w:szCs w:val="28"/>
          <w:rtl/>
          <w:lang w:bidi="ar-TN"/>
        </w:rPr>
        <w:t xml:space="preserve">تفاوت الوضع الصحّي : </w:t>
      </w:r>
      <w:r>
        <w:rPr>
          <w:rFonts w:hint="cs"/>
          <w:sz w:val="28"/>
          <w:szCs w:val="28"/>
          <w:rtl/>
          <w:lang w:bidi="ar-TN"/>
        </w:rPr>
        <w:t>مستوى صحّي جيّد في الدول المتقدمة ومتدنّي في الدول النامية حيث بلغ معدل وفيات الرضّع في الدول النامية  إحدى عشر مرّة معدل ما يسجّل في الدول المتقدمة.</w:t>
      </w:r>
    </w:p>
    <w:p w:rsidR="0088530F" w:rsidRDefault="0088530F" w:rsidP="0088530F">
      <w:pPr>
        <w:pStyle w:val="Paragraphedeliste"/>
        <w:bidi/>
        <w:ind w:left="850"/>
        <w:rPr>
          <w:rFonts w:hint="cs"/>
          <w:sz w:val="28"/>
          <w:szCs w:val="28"/>
          <w:rtl/>
          <w:lang w:bidi="ar-TN"/>
        </w:rPr>
      </w:pPr>
      <w:r w:rsidRPr="0088530F">
        <w:rPr>
          <w:noProof/>
          <w:sz w:val="28"/>
          <w:szCs w:val="28"/>
          <w:rtl/>
        </w:rPr>
        <w:pict>
          <v:shapetype id="_x0000_t32" coordsize="21600,21600" o:spt="32" o:oned="t" path="m,l21600,21600e" filled="f">
            <v:path arrowok="t" fillok="f" o:connecttype="none"/>
            <o:lock v:ext="edit" shapetype="t"/>
          </v:shapetype>
          <v:shape id="_x0000_s1027" type="#_x0000_t32" style="position:absolute;left:0;text-align:left;margin-left:475.7pt;margin-top:8.15pt;width:31.5pt;height:0;flip:x;z-index:251659264" o:connectortype="straight" strokecolor="black [3213]" strokeweight="2.25pt">
            <v:stroke endarrow="block"/>
          </v:shape>
        </w:pict>
      </w:r>
      <w:r w:rsidRPr="0088530F">
        <w:rPr>
          <w:rFonts w:hint="cs"/>
          <w:sz w:val="28"/>
          <w:szCs w:val="28"/>
          <w:rtl/>
          <w:lang w:bidi="ar-TN"/>
        </w:rPr>
        <w:t xml:space="preserve">انعكس هذا الوضع على مؤشر التنمية </w:t>
      </w:r>
      <w:proofErr w:type="gramStart"/>
      <w:r w:rsidRPr="0088530F">
        <w:rPr>
          <w:rFonts w:hint="cs"/>
          <w:sz w:val="28"/>
          <w:szCs w:val="28"/>
          <w:rtl/>
          <w:lang w:bidi="ar-TN"/>
        </w:rPr>
        <w:t>البشرية :</w:t>
      </w:r>
      <w:proofErr w:type="gramEnd"/>
      <w:r w:rsidRPr="0088530F">
        <w:rPr>
          <w:rFonts w:hint="cs"/>
          <w:sz w:val="28"/>
          <w:szCs w:val="28"/>
          <w:rtl/>
          <w:lang w:bidi="ar-TN"/>
        </w:rPr>
        <w:t xml:space="preserve"> مؤشر مرتفع في العالم المتقدم وضعيف في الدول النامية</w:t>
      </w:r>
    </w:p>
    <w:p w:rsidR="0088530F" w:rsidRDefault="00F538E1" w:rsidP="00F538E1">
      <w:pPr>
        <w:pStyle w:val="Paragraphedeliste"/>
        <w:numPr>
          <w:ilvl w:val="0"/>
          <w:numId w:val="7"/>
        </w:numPr>
        <w:bidi/>
        <w:rPr>
          <w:rFonts w:hint="cs"/>
          <w:b/>
          <w:bCs/>
          <w:sz w:val="28"/>
          <w:szCs w:val="28"/>
          <w:lang w:bidi="ar-TN"/>
        </w:rPr>
      </w:pPr>
      <w:r w:rsidRPr="00F538E1">
        <w:rPr>
          <w:rFonts w:hint="cs"/>
          <w:b/>
          <w:bCs/>
          <w:sz w:val="28"/>
          <w:szCs w:val="28"/>
          <w:rtl/>
          <w:lang w:bidi="ar-TN"/>
        </w:rPr>
        <w:t>دور الأطراف الدولية في الحدّ من هذا التفاوت ومدى نجاحها</w:t>
      </w:r>
      <w:r>
        <w:rPr>
          <w:rFonts w:hint="cs"/>
          <w:b/>
          <w:bCs/>
          <w:sz w:val="28"/>
          <w:szCs w:val="28"/>
          <w:rtl/>
          <w:lang w:bidi="ar-TN"/>
        </w:rPr>
        <w:t xml:space="preserve"> ( 3 نقاط )</w:t>
      </w:r>
    </w:p>
    <w:p w:rsidR="00F538E1" w:rsidRDefault="00F538E1" w:rsidP="00F538E1">
      <w:pPr>
        <w:pStyle w:val="Paragraphedeliste"/>
        <w:numPr>
          <w:ilvl w:val="0"/>
          <w:numId w:val="10"/>
        </w:numPr>
        <w:bidi/>
        <w:rPr>
          <w:rFonts w:hint="cs"/>
          <w:b/>
          <w:bCs/>
          <w:sz w:val="28"/>
          <w:szCs w:val="28"/>
          <w:lang w:bidi="ar-TN"/>
        </w:rPr>
      </w:pPr>
      <w:r>
        <w:rPr>
          <w:rFonts w:hint="cs"/>
          <w:b/>
          <w:bCs/>
          <w:sz w:val="28"/>
          <w:szCs w:val="28"/>
          <w:rtl/>
          <w:lang w:bidi="ar-TN"/>
        </w:rPr>
        <w:t>دور المنظمات الدولية :</w:t>
      </w:r>
      <w:r w:rsidR="00E947C8">
        <w:rPr>
          <w:rFonts w:hint="cs"/>
          <w:sz w:val="28"/>
          <w:szCs w:val="28"/>
          <w:rtl/>
          <w:lang w:bidi="ar-TN"/>
        </w:rPr>
        <w:t xml:space="preserve"> من خلال </w:t>
      </w:r>
      <w:r>
        <w:rPr>
          <w:rFonts w:hint="cs"/>
          <w:b/>
          <w:bCs/>
          <w:sz w:val="28"/>
          <w:szCs w:val="28"/>
          <w:rtl/>
          <w:lang w:bidi="ar-TN"/>
        </w:rPr>
        <w:t xml:space="preserve"> </w:t>
      </w:r>
    </w:p>
    <w:p w:rsidR="00F538E1" w:rsidRDefault="00F538E1" w:rsidP="005127F2">
      <w:pPr>
        <w:pStyle w:val="Paragraphedeliste"/>
        <w:numPr>
          <w:ilvl w:val="0"/>
          <w:numId w:val="9"/>
        </w:numPr>
        <w:bidi/>
        <w:rPr>
          <w:rFonts w:hint="cs"/>
          <w:sz w:val="28"/>
          <w:szCs w:val="28"/>
          <w:lang w:bidi="ar-TN"/>
        </w:rPr>
      </w:pPr>
      <w:proofErr w:type="gramStart"/>
      <w:r w:rsidRPr="00F538E1">
        <w:rPr>
          <w:rFonts w:hint="cs"/>
          <w:sz w:val="28"/>
          <w:szCs w:val="28"/>
          <w:rtl/>
          <w:lang w:bidi="ar-TN"/>
        </w:rPr>
        <w:t>تدخل</w:t>
      </w:r>
      <w:proofErr w:type="gramEnd"/>
      <w:r w:rsidRPr="00F538E1">
        <w:rPr>
          <w:rFonts w:hint="cs"/>
          <w:sz w:val="28"/>
          <w:szCs w:val="28"/>
          <w:rtl/>
          <w:lang w:bidi="ar-TN"/>
        </w:rPr>
        <w:t xml:space="preserve"> صندوق النقد الدولي وتقديم برنامج الإصلاح الهيكلي كحلّ لمعضلة الديون</w:t>
      </w:r>
      <w:r>
        <w:rPr>
          <w:rFonts w:hint="cs"/>
          <w:sz w:val="28"/>
          <w:szCs w:val="28"/>
          <w:rtl/>
          <w:lang w:bidi="ar-TN"/>
        </w:rPr>
        <w:t xml:space="preserve"> لكن هذا البرنامج فشل في حلّ مشاكل الدول النامية وارتفاع مستوى الدين واندلاع عديد الأزمات المالية</w:t>
      </w:r>
    </w:p>
    <w:p w:rsidR="00F538E1" w:rsidRDefault="001615A1" w:rsidP="005127F2">
      <w:pPr>
        <w:pStyle w:val="Paragraphedeliste"/>
        <w:numPr>
          <w:ilvl w:val="0"/>
          <w:numId w:val="9"/>
        </w:numPr>
        <w:bidi/>
        <w:rPr>
          <w:rFonts w:hint="cs"/>
          <w:sz w:val="28"/>
          <w:szCs w:val="28"/>
          <w:lang w:bidi="ar-TN"/>
        </w:rPr>
      </w:pPr>
      <w:r>
        <w:rPr>
          <w:rFonts w:hint="cs"/>
          <w:sz w:val="28"/>
          <w:szCs w:val="28"/>
          <w:rtl/>
          <w:lang w:bidi="ar-TN"/>
        </w:rPr>
        <w:t xml:space="preserve">تدخل منظمة الأمم المتحدة من خلال الأهداف الإنمائية للألفية والذي يرمي إلى تحسين مستوى الدخل والحدّ من الفقر وتحسين الوضع الصحّي والغذائي للدول </w:t>
      </w:r>
      <w:proofErr w:type="gramStart"/>
      <w:r>
        <w:rPr>
          <w:rFonts w:hint="cs"/>
          <w:sz w:val="28"/>
          <w:szCs w:val="28"/>
          <w:rtl/>
          <w:lang w:bidi="ar-TN"/>
        </w:rPr>
        <w:t>النامية .</w:t>
      </w:r>
      <w:proofErr w:type="gramEnd"/>
      <w:r>
        <w:rPr>
          <w:rFonts w:hint="cs"/>
          <w:sz w:val="28"/>
          <w:szCs w:val="28"/>
          <w:rtl/>
          <w:lang w:bidi="ar-TN"/>
        </w:rPr>
        <w:t>وحقق هذا البرنامج نتائج إيجابية لكن التفاوت مازال قائما والأوضاع مازالت متدهورة في عديد البلدان النامية</w:t>
      </w:r>
    </w:p>
    <w:p w:rsidR="001615A1" w:rsidRDefault="001615A1" w:rsidP="005127F2">
      <w:pPr>
        <w:pStyle w:val="Paragraphedeliste"/>
        <w:numPr>
          <w:ilvl w:val="0"/>
          <w:numId w:val="9"/>
        </w:numPr>
        <w:bidi/>
        <w:rPr>
          <w:rFonts w:hint="cs"/>
          <w:sz w:val="28"/>
          <w:szCs w:val="28"/>
          <w:lang w:bidi="ar-TN"/>
        </w:rPr>
      </w:pPr>
      <w:proofErr w:type="gramStart"/>
      <w:r>
        <w:rPr>
          <w:rFonts w:hint="cs"/>
          <w:sz w:val="28"/>
          <w:szCs w:val="28"/>
          <w:rtl/>
          <w:lang w:bidi="ar-TN"/>
        </w:rPr>
        <w:t>دور</w:t>
      </w:r>
      <w:proofErr w:type="gramEnd"/>
      <w:r>
        <w:rPr>
          <w:rFonts w:hint="cs"/>
          <w:sz w:val="28"/>
          <w:szCs w:val="28"/>
          <w:rtl/>
          <w:lang w:bidi="ar-TN"/>
        </w:rPr>
        <w:t xml:space="preserve"> الأمم المتحدة في شطب جزء من ديون دول العالم النامي الأقلّ تقدّما لكن رغم ذلك مازالت مشكلة الديون ترهق هذه الدول</w:t>
      </w:r>
    </w:p>
    <w:p w:rsidR="005127F2" w:rsidRDefault="00E947C8" w:rsidP="00D63CC8">
      <w:pPr>
        <w:pStyle w:val="Paragraphedeliste"/>
        <w:numPr>
          <w:ilvl w:val="0"/>
          <w:numId w:val="10"/>
        </w:numPr>
        <w:bidi/>
        <w:rPr>
          <w:rFonts w:hint="cs"/>
          <w:sz w:val="28"/>
          <w:szCs w:val="28"/>
          <w:lang w:bidi="ar-TN"/>
        </w:rPr>
      </w:pPr>
      <w:r w:rsidRPr="00E947C8">
        <w:rPr>
          <w:rFonts w:hint="cs"/>
          <w:b/>
          <w:bCs/>
          <w:sz w:val="28"/>
          <w:szCs w:val="28"/>
          <w:rtl/>
          <w:lang w:bidi="ar-TN"/>
        </w:rPr>
        <w:t xml:space="preserve"> </w:t>
      </w:r>
      <w:r>
        <w:rPr>
          <w:rFonts w:hint="cs"/>
          <w:b/>
          <w:bCs/>
          <w:sz w:val="28"/>
          <w:szCs w:val="28"/>
          <w:rtl/>
          <w:lang w:bidi="ar-TN"/>
        </w:rPr>
        <w:t>دور</w:t>
      </w:r>
      <w:r w:rsidR="001615A1" w:rsidRPr="00E947C8">
        <w:rPr>
          <w:rFonts w:hint="cs"/>
          <w:b/>
          <w:bCs/>
          <w:sz w:val="28"/>
          <w:szCs w:val="28"/>
          <w:rtl/>
          <w:lang w:bidi="ar-TN"/>
        </w:rPr>
        <w:t xml:space="preserve"> المنظمات غير الحكومية </w:t>
      </w:r>
      <w:proofErr w:type="gramStart"/>
      <w:r w:rsidR="001615A1" w:rsidRPr="00E947C8">
        <w:rPr>
          <w:rFonts w:hint="cs"/>
          <w:b/>
          <w:bCs/>
          <w:sz w:val="28"/>
          <w:szCs w:val="28"/>
          <w:rtl/>
          <w:lang w:bidi="ar-TN"/>
        </w:rPr>
        <w:t>والإنسانية</w:t>
      </w:r>
      <w:r w:rsidR="001615A1">
        <w:rPr>
          <w:rFonts w:hint="cs"/>
          <w:sz w:val="28"/>
          <w:szCs w:val="28"/>
          <w:rtl/>
          <w:lang w:bidi="ar-TN"/>
        </w:rPr>
        <w:t xml:space="preserve"> </w:t>
      </w:r>
      <w:r w:rsidR="00D63CC8" w:rsidRPr="00D63CC8">
        <w:rPr>
          <w:rFonts w:hint="cs"/>
          <w:b/>
          <w:bCs/>
          <w:sz w:val="28"/>
          <w:szCs w:val="28"/>
          <w:rtl/>
          <w:lang w:bidi="ar-TN"/>
        </w:rPr>
        <w:t>:</w:t>
      </w:r>
      <w:proofErr w:type="gramEnd"/>
      <w:r w:rsidR="00D63CC8">
        <w:rPr>
          <w:rFonts w:hint="cs"/>
          <w:sz w:val="28"/>
          <w:szCs w:val="28"/>
          <w:rtl/>
          <w:lang w:bidi="ar-TN"/>
        </w:rPr>
        <w:t xml:space="preserve"> </w:t>
      </w:r>
      <w:r w:rsidR="001615A1">
        <w:rPr>
          <w:rFonts w:hint="cs"/>
          <w:sz w:val="28"/>
          <w:szCs w:val="28"/>
          <w:rtl/>
          <w:lang w:bidi="ar-TN"/>
        </w:rPr>
        <w:t xml:space="preserve">من خلال </w:t>
      </w:r>
    </w:p>
    <w:p w:rsidR="001615A1" w:rsidRDefault="001615A1" w:rsidP="005127F2">
      <w:pPr>
        <w:pStyle w:val="Paragraphedeliste"/>
        <w:numPr>
          <w:ilvl w:val="0"/>
          <w:numId w:val="4"/>
        </w:numPr>
        <w:bidi/>
        <w:ind w:left="1134" w:hanging="142"/>
        <w:rPr>
          <w:rFonts w:hint="cs"/>
          <w:sz w:val="28"/>
          <w:szCs w:val="28"/>
          <w:lang w:bidi="ar-TN"/>
        </w:rPr>
      </w:pPr>
      <w:r>
        <w:rPr>
          <w:rFonts w:hint="cs"/>
          <w:sz w:val="28"/>
          <w:szCs w:val="28"/>
          <w:rtl/>
          <w:lang w:bidi="ar-TN"/>
        </w:rPr>
        <w:t xml:space="preserve"> التخفيف من وطأة الكوارث التي يتعرّض لها</w:t>
      </w:r>
      <w:r w:rsidR="005127F2">
        <w:rPr>
          <w:rFonts w:hint="cs"/>
          <w:sz w:val="28"/>
          <w:szCs w:val="28"/>
          <w:rtl/>
          <w:lang w:bidi="ar-TN"/>
        </w:rPr>
        <w:t xml:space="preserve"> العالم النامي ( </w:t>
      </w:r>
      <w:proofErr w:type="gramStart"/>
      <w:r w:rsidR="005127F2">
        <w:rPr>
          <w:rFonts w:hint="cs"/>
          <w:sz w:val="28"/>
          <w:szCs w:val="28"/>
          <w:rtl/>
          <w:lang w:bidi="ar-TN"/>
        </w:rPr>
        <w:t>أطباء</w:t>
      </w:r>
      <w:proofErr w:type="gramEnd"/>
      <w:r w:rsidR="005127F2">
        <w:rPr>
          <w:rFonts w:hint="cs"/>
          <w:sz w:val="28"/>
          <w:szCs w:val="28"/>
          <w:rtl/>
          <w:lang w:bidi="ar-TN"/>
        </w:rPr>
        <w:t xml:space="preserve"> بلا حدود)</w:t>
      </w:r>
    </w:p>
    <w:p w:rsidR="005127F2" w:rsidRDefault="005127F2" w:rsidP="005127F2">
      <w:pPr>
        <w:pStyle w:val="Paragraphedeliste"/>
        <w:numPr>
          <w:ilvl w:val="0"/>
          <w:numId w:val="4"/>
        </w:numPr>
        <w:bidi/>
        <w:ind w:left="1134" w:hanging="142"/>
        <w:rPr>
          <w:rFonts w:hint="cs"/>
          <w:sz w:val="28"/>
          <w:szCs w:val="28"/>
          <w:lang w:bidi="ar-TN"/>
        </w:rPr>
      </w:pPr>
      <w:r>
        <w:rPr>
          <w:rFonts w:hint="cs"/>
          <w:sz w:val="28"/>
          <w:szCs w:val="28"/>
          <w:rtl/>
          <w:lang w:bidi="ar-TN"/>
        </w:rPr>
        <w:t>مناهضة العولمة والمطالبة بنظام عالمي عادل (منظمة أوكسفام )</w:t>
      </w:r>
    </w:p>
    <w:p w:rsidR="005127F2" w:rsidRDefault="005127F2" w:rsidP="005127F2">
      <w:pPr>
        <w:pStyle w:val="Paragraphedeliste"/>
        <w:numPr>
          <w:ilvl w:val="0"/>
          <w:numId w:val="4"/>
        </w:numPr>
        <w:bidi/>
        <w:ind w:left="1134" w:hanging="142"/>
        <w:rPr>
          <w:rFonts w:hint="cs"/>
          <w:sz w:val="28"/>
          <w:szCs w:val="28"/>
          <w:lang w:bidi="ar-TN"/>
        </w:rPr>
      </w:pPr>
      <w:r>
        <w:rPr>
          <w:rFonts w:hint="cs"/>
          <w:sz w:val="28"/>
          <w:szCs w:val="28"/>
          <w:rtl/>
          <w:lang w:bidi="ar-TN"/>
        </w:rPr>
        <w:t xml:space="preserve">سعي منظمة اللجنة من </w:t>
      </w:r>
      <w:proofErr w:type="gramStart"/>
      <w:r>
        <w:rPr>
          <w:rFonts w:hint="cs"/>
          <w:sz w:val="28"/>
          <w:szCs w:val="28"/>
          <w:rtl/>
          <w:lang w:bidi="ar-TN"/>
        </w:rPr>
        <w:t>أجل  شطب</w:t>
      </w:r>
      <w:proofErr w:type="gramEnd"/>
      <w:r>
        <w:rPr>
          <w:rFonts w:hint="cs"/>
          <w:sz w:val="28"/>
          <w:szCs w:val="28"/>
          <w:rtl/>
          <w:lang w:bidi="ar-TN"/>
        </w:rPr>
        <w:t xml:space="preserve"> دين العالم الثالث في تخفيف عبء الدين على الدول النامية</w:t>
      </w:r>
    </w:p>
    <w:p w:rsidR="00E947C8" w:rsidRDefault="005127F2" w:rsidP="00E947C8">
      <w:pPr>
        <w:pStyle w:val="Paragraphedeliste"/>
        <w:bidi/>
        <w:ind w:left="1134"/>
        <w:rPr>
          <w:rFonts w:hint="cs"/>
          <w:sz w:val="28"/>
          <w:szCs w:val="28"/>
          <w:rtl/>
          <w:lang w:bidi="ar-TN"/>
        </w:rPr>
      </w:pPr>
      <w:r>
        <w:rPr>
          <w:rFonts w:hint="cs"/>
          <w:noProof/>
          <w:sz w:val="28"/>
          <w:szCs w:val="28"/>
          <w:rtl/>
        </w:rPr>
        <w:pict>
          <v:shape id="_x0000_s1028" type="#_x0000_t32" style="position:absolute;left:0;text-align:left;margin-left:468.2pt;margin-top:7.85pt;width:31.5pt;height:0;flip:x;z-index:251660288" o:connectortype="straight" strokecolor="black [3213]" strokeweight="2.25pt">
            <v:stroke endarrow="block"/>
          </v:shape>
        </w:pict>
      </w:r>
      <w:r>
        <w:rPr>
          <w:rFonts w:hint="cs"/>
          <w:sz w:val="28"/>
          <w:szCs w:val="28"/>
          <w:rtl/>
          <w:lang w:bidi="ar-TN"/>
        </w:rPr>
        <w:t xml:space="preserve">نجحت هذه المنظمات غير الحكومية نسبيا في </w:t>
      </w:r>
      <w:r w:rsidR="00E947C8">
        <w:rPr>
          <w:rFonts w:hint="cs"/>
          <w:sz w:val="28"/>
          <w:szCs w:val="28"/>
          <w:rtl/>
          <w:lang w:bidi="ar-TN"/>
        </w:rPr>
        <w:t>تخفيف مشاكل الدول الفقيرة وفضح مساوئ النظام العالمي .</w:t>
      </w:r>
    </w:p>
    <w:p w:rsidR="00E947C8" w:rsidRDefault="00E947C8" w:rsidP="00E947C8">
      <w:pPr>
        <w:pStyle w:val="Paragraphedeliste"/>
        <w:bidi/>
        <w:ind w:left="1134"/>
        <w:rPr>
          <w:rFonts w:hint="cs"/>
          <w:sz w:val="28"/>
          <w:szCs w:val="28"/>
          <w:rtl/>
          <w:lang w:bidi="ar-TN"/>
        </w:rPr>
      </w:pPr>
      <w:proofErr w:type="gramStart"/>
      <w:r>
        <w:rPr>
          <w:rFonts w:hint="cs"/>
          <w:b/>
          <w:bCs/>
          <w:sz w:val="28"/>
          <w:szCs w:val="28"/>
          <w:rtl/>
          <w:lang w:bidi="ar-TN"/>
        </w:rPr>
        <w:t>الخاتمة :</w:t>
      </w:r>
      <w:proofErr w:type="gramEnd"/>
      <w:r>
        <w:rPr>
          <w:rFonts w:hint="cs"/>
          <w:b/>
          <w:bCs/>
          <w:sz w:val="28"/>
          <w:szCs w:val="28"/>
          <w:rtl/>
          <w:lang w:bidi="ar-TN"/>
        </w:rPr>
        <w:t xml:space="preserve"> </w:t>
      </w:r>
      <w:r w:rsidRPr="00E947C8">
        <w:rPr>
          <w:rFonts w:hint="cs"/>
          <w:sz w:val="28"/>
          <w:szCs w:val="28"/>
          <w:rtl/>
          <w:lang w:bidi="ar-TN"/>
        </w:rPr>
        <w:t>تقييم الوثائق وفتح الآفاق</w:t>
      </w:r>
      <w:r>
        <w:rPr>
          <w:rFonts w:hint="cs"/>
          <w:sz w:val="28"/>
          <w:szCs w:val="28"/>
          <w:rtl/>
          <w:lang w:bidi="ar-TN"/>
        </w:rPr>
        <w:t xml:space="preserve"> </w:t>
      </w:r>
    </w:p>
    <w:p w:rsidR="00E947C8" w:rsidRPr="00E947C8" w:rsidRDefault="00E947C8" w:rsidP="00E947C8">
      <w:pPr>
        <w:pStyle w:val="Paragraphedeliste"/>
        <w:bidi/>
        <w:ind w:left="1134"/>
        <w:rPr>
          <w:rFonts w:hint="cs"/>
          <w:sz w:val="28"/>
          <w:szCs w:val="28"/>
          <w:lang w:bidi="ar-TN"/>
        </w:rPr>
      </w:pPr>
      <w:r>
        <w:rPr>
          <w:rFonts w:hint="cs"/>
          <w:b/>
          <w:bCs/>
          <w:sz w:val="28"/>
          <w:szCs w:val="28"/>
          <w:rtl/>
          <w:lang w:bidi="ar-TN"/>
        </w:rPr>
        <w:t xml:space="preserve">                                       </w:t>
      </w:r>
      <w:proofErr w:type="gramStart"/>
      <w:r w:rsidRPr="00E947C8">
        <w:rPr>
          <w:rFonts w:hint="cs"/>
          <w:sz w:val="28"/>
          <w:szCs w:val="28"/>
          <w:rtl/>
          <w:lang w:bidi="ar-TN"/>
        </w:rPr>
        <w:t>المنهجية :</w:t>
      </w:r>
      <w:proofErr w:type="gramEnd"/>
      <w:r w:rsidRPr="00E947C8">
        <w:rPr>
          <w:rFonts w:hint="cs"/>
          <w:sz w:val="28"/>
          <w:szCs w:val="28"/>
          <w:rtl/>
          <w:lang w:bidi="ar-TN"/>
        </w:rPr>
        <w:t xml:space="preserve"> 3 نقاط     اللغة : نقطة واحدة</w:t>
      </w:r>
    </w:p>
    <w:p w:rsidR="005127F2" w:rsidRPr="005127F2" w:rsidRDefault="005127F2" w:rsidP="005127F2">
      <w:pPr>
        <w:bidi/>
        <w:ind w:left="992"/>
        <w:rPr>
          <w:sz w:val="28"/>
          <w:szCs w:val="28"/>
          <w:rtl/>
          <w:lang w:bidi="ar-TN"/>
        </w:rPr>
      </w:pPr>
    </w:p>
    <w:p w:rsidR="00825BBD" w:rsidRPr="00825BBD" w:rsidRDefault="00825BBD" w:rsidP="00825BBD">
      <w:pPr>
        <w:bidi/>
        <w:spacing w:after="0" w:line="240" w:lineRule="auto"/>
        <w:rPr>
          <w:sz w:val="28"/>
          <w:szCs w:val="28"/>
          <w:lang w:bidi="ar-TN"/>
        </w:rPr>
      </w:pPr>
    </w:p>
    <w:sectPr w:rsidR="00825BBD" w:rsidRPr="00825BBD" w:rsidSect="00C45604">
      <w:pgSz w:w="11906" w:h="16838"/>
      <w:pgMar w:top="709" w:right="849" w:bottom="709"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YakoutLinotypeLight-Regular">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874"/>
    <w:multiLevelType w:val="hybridMultilevel"/>
    <w:tmpl w:val="993E4670"/>
    <w:lvl w:ilvl="0" w:tplc="67384C9E">
      <w:numFmt w:val="bullet"/>
      <w:lvlText w:val="-"/>
      <w:lvlJc w:val="left"/>
      <w:pPr>
        <w:ind w:left="5970" w:hanging="360"/>
      </w:pPr>
      <w:rPr>
        <w:rFonts w:ascii="Arial" w:eastAsiaTheme="minorEastAsia" w:hAnsi="Arial" w:cs="Arial" w:hint="default"/>
      </w:rPr>
    </w:lvl>
    <w:lvl w:ilvl="1" w:tplc="040C0003" w:tentative="1">
      <w:start w:val="1"/>
      <w:numFmt w:val="bullet"/>
      <w:lvlText w:val="o"/>
      <w:lvlJc w:val="left"/>
      <w:pPr>
        <w:ind w:left="6690" w:hanging="360"/>
      </w:pPr>
      <w:rPr>
        <w:rFonts w:ascii="Courier New" w:hAnsi="Courier New" w:cs="Courier New" w:hint="default"/>
      </w:rPr>
    </w:lvl>
    <w:lvl w:ilvl="2" w:tplc="040C0005" w:tentative="1">
      <w:start w:val="1"/>
      <w:numFmt w:val="bullet"/>
      <w:lvlText w:val=""/>
      <w:lvlJc w:val="left"/>
      <w:pPr>
        <w:ind w:left="7410" w:hanging="360"/>
      </w:pPr>
      <w:rPr>
        <w:rFonts w:ascii="Wingdings" w:hAnsi="Wingdings" w:hint="default"/>
      </w:rPr>
    </w:lvl>
    <w:lvl w:ilvl="3" w:tplc="040C0001" w:tentative="1">
      <w:start w:val="1"/>
      <w:numFmt w:val="bullet"/>
      <w:lvlText w:val=""/>
      <w:lvlJc w:val="left"/>
      <w:pPr>
        <w:ind w:left="8130" w:hanging="360"/>
      </w:pPr>
      <w:rPr>
        <w:rFonts w:ascii="Symbol" w:hAnsi="Symbol" w:hint="default"/>
      </w:rPr>
    </w:lvl>
    <w:lvl w:ilvl="4" w:tplc="040C0003" w:tentative="1">
      <w:start w:val="1"/>
      <w:numFmt w:val="bullet"/>
      <w:lvlText w:val="o"/>
      <w:lvlJc w:val="left"/>
      <w:pPr>
        <w:ind w:left="8850" w:hanging="360"/>
      </w:pPr>
      <w:rPr>
        <w:rFonts w:ascii="Courier New" w:hAnsi="Courier New" w:cs="Courier New" w:hint="default"/>
      </w:rPr>
    </w:lvl>
    <w:lvl w:ilvl="5" w:tplc="040C0005" w:tentative="1">
      <w:start w:val="1"/>
      <w:numFmt w:val="bullet"/>
      <w:lvlText w:val=""/>
      <w:lvlJc w:val="left"/>
      <w:pPr>
        <w:ind w:left="9570" w:hanging="360"/>
      </w:pPr>
      <w:rPr>
        <w:rFonts w:ascii="Wingdings" w:hAnsi="Wingdings" w:hint="default"/>
      </w:rPr>
    </w:lvl>
    <w:lvl w:ilvl="6" w:tplc="040C0001" w:tentative="1">
      <w:start w:val="1"/>
      <w:numFmt w:val="bullet"/>
      <w:lvlText w:val=""/>
      <w:lvlJc w:val="left"/>
      <w:pPr>
        <w:ind w:left="10290" w:hanging="360"/>
      </w:pPr>
      <w:rPr>
        <w:rFonts w:ascii="Symbol" w:hAnsi="Symbol" w:hint="default"/>
      </w:rPr>
    </w:lvl>
    <w:lvl w:ilvl="7" w:tplc="040C0003" w:tentative="1">
      <w:start w:val="1"/>
      <w:numFmt w:val="bullet"/>
      <w:lvlText w:val="o"/>
      <w:lvlJc w:val="left"/>
      <w:pPr>
        <w:ind w:left="11010" w:hanging="360"/>
      </w:pPr>
      <w:rPr>
        <w:rFonts w:ascii="Courier New" w:hAnsi="Courier New" w:cs="Courier New" w:hint="default"/>
      </w:rPr>
    </w:lvl>
    <w:lvl w:ilvl="8" w:tplc="040C0005" w:tentative="1">
      <w:start w:val="1"/>
      <w:numFmt w:val="bullet"/>
      <w:lvlText w:val=""/>
      <w:lvlJc w:val="left"/>
      <w:pPr>
        <w:ind w:left="11730" w:hanging="360"/>
      </w:pPr>
      <w:rPr>
        <w:rFonts w:ascii="Wingdings" w:hAnsi="Wingdings" w:hint="default"/>
      </w:rPr>
    </w:lvl>
  </w:abstractNum>
  <w:abstractNum w:abstractNumId="1">
    <w:nsid w:val="0DAE7F49"/>
    <w:multiLevelType w:val="hybridMultilevel"/>
    <w:tmpl w:val="9DCE8C0C"/>
    <w:lvl w:ilvl="0" w:tplc="48B6BAD2">
      <w:numFmt w:val="bullet"/>
      <w:lvlText w:val="-"/>
      <w:lvlJc w:val="left"/>
      <w:pPr>
        <w:ind w:left="5805" w:hanging="360"/>
      </w:pPr>
      <w:rPr>
        <w:rFonts w:ascii="Arial" w:eastAsiaTheme="minorEastAsia" w:hAnsi="Arial" w:cs="Arial" w:hint="default"/>
        <w:b/>
        <w:bCs/>
      </w:rPr>
    </w:lvl>
    <w:lvl w:ilvl="1" w:tplc="040C0003" w:tentative="1">
      <w:start w:val="1"/>
      <w:numFmt w:val="bullet"/>
      <w:lvlText w:val="o"/>
      <w:lvlJc w:val="left"/>
      <w:pPr>
        <w:ind w:left="6525" w:hanging="360"/>
      </w:pPr>
      <w:rPr>
        <w:rFonts w:ascii="Courier New" w:hAnsi="Courier New" w:cs="Courier New" w:hint="default"/>
      </w:rPr>
    </w:lvl>
    <w:lvl w:ilvl="2" w:tplc="040C0005" w:tentative="1">
      <w:start w:val="1"/>
      <w:numFmt w:val="bullet"/>
      <w:lvlText w:val=""/>
      <w:lvlJc w:val="left"/>
      <w:pPr>
        <w:ind w:left="7245" w:hanging="360"/>
      </w:pPr>
      <w:rPr>
        <w:rFonts w:ascii="Wingdings" w:hAnsi="Wingdings" w:hint="default"/>
      </w:rPr>
    </w:lvl>
    <w:lvl w:ilvl="3" w:tplc="040C0001" w:tentative="1">
      <w:start w:val="1"/>
      <w:numFmt w:val="bullet"/>
      <w:lvlText w:val=""/>
      <w:lvlJc w:val="left"/>
      <w:pPr>
        <w:ind w:left="7965" w:hanging="360"/>
      </w:pPr>
      <w:rPr>
        <w:rFonts w:ascii="Symbol" w:hAnsi="Symbol" w:hint="default"/>
      </w:rPr>
    </w:lvl>
    <w:lvl w:ilvl="4" w:tplc="040C0003" w:tentative="1">
      <w:start w:val="1"/>
      <w:numFmt w:val="bullet"/>
      <w:lvlText w:val="o"/>
      <w:lvlJc w:val="left"/>
      <w:pPr>
        <w:ind w:left="8685" w:hanging="360"/>
      </w:pPr>
      <w:rPr>
        <w:rFonts w:ascii="Courier New" w:hAnsi="Courier New" w:cs="Courier New" w:hint="default"/>
      </w:rPr>
    </w:lvl>
    <w:lvl w:ilvl="5" w:tplc="040C0005" w:tentative="1">
      <w:start w:val="1"/>
      <w:numFmt w:val="bullet"/>
      <w:lvlText w:val=""/>
      <w:lvlJc w:val="left"/>
      <w:pPr>
        <w:ind w:left="9405" w:hanging="360"/>
      </w:pPr>
      <w:rPr>
        <w:rFonts w:ascii="Wingdings" w:hAnsi="Wingdings" w:hint="default"/>
      </w:rPr>
    </w:lvl>
    <w:lvl w:ilvl="6" w:tplc="040C0001" w:tentative="1">
      <w:start w:val="1"/>
      <w:numFmt w:val="bullet"/>
      <w:lvlText w:val=""/>
      <w:lvlJc w:val="left"/>
      <w:pPr>
        <w:ind w:left="10125" w:hanging="360"/>
      </w:pPr>
      <w:rPr>
        <w:rFonts w:ascii="Symbol" w:hAnsi="Symbol" w:hint="default"/>
      </w:rPr>
    </w:lvl>
    <w:lvl w:ilvl="7" w:tplc="040C0003" w:tentative="1">
      <w:start w:val="1"/>
      <w:numFmt w:val="bullet"/>
      <w:lvlText w:val="o"/>
      <w:lvlJc w:val="left"/>
      <w:pPr>
        <w:ind w:left="10845" w:hanging="360"/>
      </w:pPr>
      <w:rPr>
        <w:rFonts w:ascii="Courier New" w:hAnsi="Courier New" w:cs="Courier New" w:hint="default"/>
      </w:rPr>
    </w:lvl>
    <w:lvl w:ilvl="8" w:tplc="040C0005" w:tentative="1">
      <w:start w:val="1"/>
      <w:numFmt w:val="bullet"/>
      <w:lvlText w:val=""/>
      <w:lvlJc w:val="left"/>
      <w:pPr>
        <w:ind w:left="11565" w:hanging="360"/>
      </w:pPr>
      <w:rPr>
        <w:rFonts w:ascii="Wingdings" w:hAnsi="Wingdings" w:hint="default"/>
      </w:rPr>
    </w:lvl>
  </w:abstractNum>
  <w:abstractNum w:abstractNumId="2">
    <w:nsid w:val="0F2D70FD"/>
    <w:multiLevelType w:val="hybridMultilevel"/>
    <w:tmpl w:val="2FAA01A0"/>
    <w:lvl w:ilvl="0" w:tplc="EAA0C2E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4158A3"/>
    <w:multiLevelType w:val="hybridMultilevel"/>
    <w:tmpl w:val="C3D2F7EE"/>
    <w:lvl w:ilvl="0" w:tplc="01B625C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1D563B"/>
    <w:multiLevelType w:val="hybridMultilevel"/>
    <w:tmpl w:val="543601D6"/>
    <w:lvl w:ilvl="0" w:tplc="61E295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431A69"/>
    <w:multiLevelType w:val="hybridMultilevel"/>
    <w:tmpl w:val="82A6A5FC"/>
    <w:lvl w:ilvl="0" w:tplc="468E40C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84530B"/>
    <w:multiLevelType w:val="hybridMultilevel"/>
    <w:tmpl w:val="2E3AF454"/>
    <w:lvl w:ilvl="0" w:tplc="C6204D4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524B4809"/>
    <w:multiLevelType w:val="hybridMultilevel"/>
    <w:tmpl w:val="C72463F6"/>
    <w:lvl w:ilvl="0" w:tplc="DEFAD9A2">
      <w:start w:val="1"/>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78C5049"/>
    <w:multiLevelType w:val="hybridMultilevel"/>
    <w:tmpl w:val="9BCAFF16"/>
    <w:lvl w:ilvl="0" w:tplc="A82E68D0">
      <w:start w:val="1"/>
      <w:numFmt w:val="arabicAlpha"/>
      <w:lvlText w:val="%1-"/>
      <w:lvlJc w:val="left"/>
      <w:pPr>
        <w:ind w:left="643" w:hanging="360"/>
      </w:pPr>
      <w:rPr>
        <w:rFonts w:hint="default"/>
        <w:b w:val="0"/>
        <w:b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nsid w:val="704726B9"/>
    <w:multiLevelType w:val="hybridMultilevel"/>
    <w:tmpl w:val="4802E826"/>
    <w:lvl w:ilvl="0" w:tplc="A33492A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9"/>
  </w:num>
  <w:num w:numId="6">
    <w:abstractNumId w:val="8"/>
  </w:num>
  <w:num w:numId="7">
    <w:abstractNumId w:val="3"/>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5604"/>
    <w:rsid w:val="00146291"/>
    <w:rsid w:val="001615A1"/>
    <w:rsid w:val="00180BC2"/>
    <w:rsid w:val="001A618F"/>
    <w:rsid w:val="002A3826"/>
    <w:rsid w:val="002F3694"/>
    <w:rsid w:val="00373035"/>
    <w:rsid w:val="003B7904"/>
    <w:rsid w:val="00404FAC"/>
    <w:rsid w:val="004521EF"/>
    <w:rsid w:val="0047059C"/>
    <w:rsid w:val="004801E6"/>
    <w:rsid w:val="004D28A6"/>
    <w:rsid w:val="005127F2"/>
    <w:rsid w:val="005D2480"/>
    <w:rsid w:val="006643F1"/>
    <w:rsid w:val="006D4FDE"/>
    <w:rsid w:val="006E227A"/>
    <w:rsid w:val="007B523C"/>
    <w:rsid w:val="00825BBD"/>
    <w:rsid w:val="0083163C"/>
    <w:rsid w:val="0086114B"/>
    <w:rsid w:val="008630B1"/>
    <w:rsid w:val="008809DA"/>
    <w:rsid w:val="0088530F"/>
    <w:rsid w:val="008F7BB7"/>
    <w:rsid w:val="00920163"/>
    <w:rsid w:val="009B1F5C"/>
    <w:rsid w:val="00A04449"/>
    <w:rsid w:val="00A57620"/>
    <w:rsid w:val="00B25278"/>
    <w:rsid w:val="00C45604"/>
    <w:rsid w:val="00C6087C"/>
    <w:rsid w:val="00D54EDF"/>
    <w:rsid w:val="00D63CC8"/>
    <w:rsid w:val="00D84B0A"/>
    <w:rsid w:val="00DB218C"/>
    <w:rsid w:val="00DB730A"/>
    <w:rsid w:val="00E947C8"/>
    <w:rsid w:val="00F23C49"/>
    <w:rsid w:val="00F538E1"/>
    <w:rsid w:val="00F56F5C"/>
    <w:rsid w:val="00F815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3213]"/>
    </o:shapedefaults>
    <o:shapelayout v:ext="edit">
      <o:idmap v:ext="edit" data="1"/>
      <o:rules v:ext="edit">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5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604"/>
    <w:rPr>
      <w:rFonts w:ascii="Tahoma" w:hAnsi="Tahoma" w:cs="Tahoma"/>
      <w:sz w:val="16"/>
      <w:szCs w:val="16"/>
    </w:rPr>
  </w:style>
  <w:style w:type="paragraph" w:styleId="Paragraphedeliste">
    <w:name w:val="List Paragraph"/>
    <w:basedOn w:val="Normal"/>
    <w:uiPriority w:val="34"/>
    <w:qFormat/>
    <w:rsid w:val="00373035"/>
    <w:pPr>
      <w:ind w:left="720"/>
      <w:contextualSpacing/>
    </w:pPr>
  </w:style>
  <w:style w:type="table" w:styleId="Grilledutableau">
    <w:name w:val="Table Grid"/>
    <w:basedOn w:val="TableauNormal"/>
    <w:uiPriority w:val="59"/>
    <w:rsid w:val="00404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4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80F2-CAC3-4C1E-81C8-92824112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1140</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dc:creator>
  <cp:keywords/>
  <dc:description/>
  <cp:lastModifiedBy>Jamel</cp:lastModifiedBy>
  <cp:revision>14</cp:revision>
  <dcterms:created xsi:type="dcterms:W3CDTF">2012-11-21T21:05:00Z</dcterms:created>
  <dcterms:modified xsi:type="dcterms:W3CDTF">2012-12-06T21:55:00Z</dcterms:modified>
</cp:coreProperties>
</file>